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CCEC5" w14:textId="1D4CD075" w:rsidR="009F53BB" w:rsidRPr="00324804" w:rsidRDefault="00D36948" w:rsidP="00324804">
      <w:pPr>
        <w:pStyle w:val="berschrift1"/>
      </w:pPr>
      <w:bookmarkStart w:id="0" w:name="_Hlk211937727"/>
      <w:r>
        <w:t>Vorlage Predigtentwurf zum Frauensonntag 2026</w:t>
      </w:r>
    </w:p>
    <w:p w14:paraId="6E22214D" w14:textId="2FE04DA3" w:rsidR="001A4E76" w:rsidRPr="00D36948" w:rsidRDefault="00D36948" w:rsidP="00D678A1">
      <w:pPr>
        <w:rPr>
          <w:b/>
          <w:bCs/>
          <w:sz w:val="24"/>
        </w:rPr>
      </w:pPr>
      <w:r w:rsidRPr="00D36948">
        <w:rPr>
          <w:b/>
          <w:bCs/>
          <w:sz w:val="24"/>
        </w:rPr>
        <w:t xml:space="preserve">Isabelle Lehwald | Dr. Tatjana Schnütgen </w:t>
      </w:r>
    </w:p>
    <w:p w14:paraId="3AB23BB8" w14:textId="77777777" w:rsidR="00D36948" w:rsidRDefault="00D36948" w:rsidP="00D678A1"/>
    <w:p w14:paraId="2AB3AADC" w14:textId="77777777" w:rsidR="00D36948" w:rsidRPr="009F53BB" w:rsidRDefault="00D36948" w:rsidP="00D678A1"/>
    <w:p w14:paraId="2E647EA2" w14:textId="3F617F12" w:rsidR="001A4E76" w:rsidRDefault="00D36948" w:rsidP="00B04FE6">
      <w:pPr>
        <w:pStyle w:val="berschrift3"/>
      </w:pPr>
      <w:r>
        <w:t xml:space="preserve">Einstieg Softeis und Wut </w:t>
      </w:r>
    </w:p>
    <w:p w14:paraId="3CB69AF9" w14:textId="77777777" w:rsidR="00D36948" w:rsidRDefault="00D36948" w:rsidP="00D36948"/>
    <w:p w14:paraId="3353D7CC" w14:textId="77777777" w:rsidR="007B2E62" w:rsidRPr="003A50EF" w:rsidRDefault="00E202F7" w:rsidP="007B2E62">
      <w:pPr>
        <w:jc w:val="both"/>
        <w:rPr>
          <w:szCs w:val="22"/>
        </w:rPr>
      </w:pPr>
      <w:r w:rsidRPr="003A50EF">
        <w:rPr>
          <w:szCs w:val="22"/>
        </w:rPr>
        <w:t xml:space="preserve">Ein heißer Sommertag. Endlich frei. Kein Termin, kein </w:t>
      </w:r>
      <w:proofErr w:type="spellStart"/>
      <w:r w:rsidRPr="003A50EF">
        <w:rPr>
          <w:szCs w:val="22"/>
        </w:rPr>
        <w:t>To</w:t>
      </w:r>
      <w:proofErr w:type="spellEnd"/>
      <w:r w:rsidRPr="003A50EF">
        <w:rPr>
          <w:szCs w:val="22"/>
        </w:rPr>
        <w:t xml:space="preserve">-Do. Nur Sonne, Strand, ein bisschen Leichtigkeit. </w:t>
      </w:r>
      <w:r w:rsidR="007B2E62" w:rsidRPr="003A50EF">
        <w:rPr>
          <w:szCs w:val="22"/>
        </w:rPr>
        <w:t xml:space="preserve">Wir fahren los – und schon staut sich alles. Der Strand überfüllt, kein Parkplatz weit und breit. Genervt drehen wir wieder um. Wenigstens ein Softeis soll den Tag retten. </w:t>
      </w:r>
    </w:p>
    <w:p w14:paraId="6F747175" w14:textId="77777777" w:rsidR="00185A96" w:rsidRPr="003B536E" w:rsidRDefault="00185A96" w:rsidP="007B2E62">
      <w:pPr>
        <w:jc w:val="both"/>
        <w:rPr>
          <w:sz w:val="12"/>
          <w:szCs w:val="12"/>
        </w:rPr>
      </w:pPr>
    </w:p>
    <w:p w14:paraId="328A6BFA" w14:textId="77777777" w:rsidR="007B2E62" w:rsidRPr="003A50EF" w:rsidRDefault="007B2E62" w:rsidP="007B2E62">
      <w:pPr>
        <w:jc w:val="both"/>
        <w:rPr>
          <w:szCs w:val="22"/>
        </w:rPr>
      </w:pPr>
      <w:r w:rsidRPr="003A50EF">
        <w:rPr>
          <w:szCs w:val="22"/>
        </w:rPr>
        <w:t xml:space="preserve">Einmal lecke ich daran, zwei Schritte später: "Plopp". Das Eis rutscht von der Waffel auf den Asphalt. </w:t>
      </w:r>
    </w:p>
    <w:p w14:paraId="035D1883" w14:textId="77777777" w:rsidR="007B2E62" w:rsidRPr="003A50EF" w:rsidRDefault="007B2E62" w:rsidP="007B2E62">
      <w:pPr>
        <w:jc w:val="both"/>
        <w:rPr>
          <w:szCs w:val="22"/>
        </w:rPr>
      </w:pPr>
      <w:r w:rsidRPr="003A50EF">
        <w:rPr>
          <w:szCs w:val="22"/>
        </w:rPr>
        <w:t xml:space="preserve">In mir kocht es. Mein Herz pocht, mein Hals brennt, mein Gesicht wird heiß. Ich schmeiße die Waffel hinterher, stampfe auf. Aus meiner Kehle kommt ein Laut, den ich </w:t>
      </w:r>
      <w:proofErr w:type="gramStart"/>
      <w:r w:rsidRPr="003A50EF">
        <w:rPr>
          <w:szCs w:val="22"/>
        </w:rPr>
        <w:t>selber</w:t>
      </w:r>
      <w:proofErr w:type="gramEnd"/>
      <w:r w:rsidRPr="003A50EF">
        <w:rPr>
          <w:szCs w:val="22"/>
        </w:rPr>
        <w:t xml:space="preserve"> kaum kenne. Dann kullern die Tränen. </w:t>
      </w:r>
    </w:p>
    <w:p w14:paraId="0EC5CC49" w14:textId="77777777" w:rsidR="003B536E" w:rsidRPr="003B536E" w:rsidRDefault="003B536E" w:rsidP="003B536E">
      <w:pPr>
        <w:jc w:val="both"/>
        <w:rPr>
          <w:sz w:val="12"/>
          <w:szCs w:val="12"/>
        </w:rPr>
      </w:pPr>
    </w:p>
    <w:p w14:paraId="25820008" w14:textId="77777777" w:rsidR="007B2E62" w:rsidRPr="003A50EF" w:rsidRDefault="007B2E62" w:rsidP="007B2E62">
      <w:pPr>
        <w:jc w:val="both"/>
        <w:rPr>
          <w:szCs w:val="22"/>
        </w:rPr>
      </w:pPr>
      <w:r w:rsidRPr="003A50EF">
        <w:rPr>
          <w:szCs w:val="22"/>
        </w:rPr>
        <w:t xml:space="preserve">Es sollte doch einfach ein schöner Tag werden. </w:t>
      </w:r>
    </w:p>
    <w:p w14:paraId="144D70DE" w14:textId="77777777" w:rsidR="003B536E" w:rsidRPr="003B536E" w:rsidRDefault="003B536E" w:rsidP="003B536E">
      <w:pPr>
        <w:jc w:val="both"/>
        <w:rPr>
          <w:sz w:val="12"/>
          <w:szCs w:val="12"/>
        </w:rPr>
      </w:pPr>
    </w:p>
    <w:p w14:paraId="0747ED5B" w14:textId="3102A15B" w:rsidR="007B2E62" w:rsidRPr="003A50EF" w:rsidRDefault="007B2E62" w:rsidP="007B2E62">
      <w:pPr>
        <w:spacing w:after="120"/>
        <w:jc w:val="both"/>
        <w:rPr>
          <w:szCs w:val="22"/>
        </w:rPr>
      </w:pPr>
      <w:r w:rsidRPr="003A50EF">
        <w:rPr>
          <w:szCs w:val="22"/>
        </w:rPr>
        <w:t xml:space="preserve">Früher hätte ich für so einen Ausbruch Ärger bekommen: "Benimm dich!", und vielleicht wäre es bei einem Jungen anders gewesen. Wut. Sie war nicht für mich gedacht. Obwohl ich sie spürte, sie fühlte, sie war da. Ganz real. In mir, im Bauch, in den Beinen, in der Kehle. </w:t>
      </w:r>
    </w:p>
    <w:p w14:paraId="6106365D" w14:textId="4CF4E478" w:rsidR="00E202F7" w:rsidRPr="00B65933" w:rsidRDefault="003B536E" w:rsidP="00E202F7">
      <w:pPr>
        <w:jc w:val="both"/>
        <w:rPr>
          <w:szCs w:val="22"/>
        </w:rPr>
      </w:pPr>
      <w:r w:rsidRPr="00F84298">
        <w:rPr>
          <w:rFonts w:ascii="Ubuntu" w:hAnsi="Ubuntu"/>
          <w:noProof/>
          <w:color w:val="4EA72E" w:themeColor="accent6"/>
          <w:sz w:val="20"/>
          <w:szCs w:val="20"/>
        </w:rPr>
        <mc:AlternateContent>
          <mc:Choice Requires="wps">
            <w:drawing>
              <wp:anchor distT="228600" distB="228600" distL="228600" distR="228600" simplePos="0" relativeHeight="251659264" behindDoc="0" locked="0" layoutInCell="1" allowOverlap="1" wp14:anchorId="3D4EE42B" wp14:editId="4D6B9FC1">
                <wp:simplePos x="0" y="0"/>
                <wp:positionH relativeFrom="margin">
                  <wp:posOffset>-13970</wp:posOffset>
                </wp:positionH>
                <wp:positionV relativeFrom="page">
                  <wp:posOffset>5245100</wp:posOffset>
                </wp:positionV>
                <wp:extent cx="6089650" cy="1428750"/>
                <wp:effectExtent l="0" t="0" r="6350" b="0"/>
                <wp:wrapNone/>
                <wp:docPr id="36" name="Textfeld 31"/>
                <wp:cNvGraphicFramePr/>
                <a:graphic xmlns:a="http://schemas.openxmlformats.org/drawingml/2006/main">
                  <a:graphicData uri="http://schemas.microsoft.com/office/word/2010/wordprocessingShape">
                    <wps:wsp>
                      <wps:cNvSpPr txBox="1"/>
                      <wps:spPr>
                        <a:xfrm>
                          <a:off x="0" y="0"/>
                          <a:ext cx="6089650" cy="1428750"/>
                        </a:xfrm>
                        <a:prstGeom prst="rect">
                          <a:avLst/>
                        </a:prstGeom>
                        <a:gradFill flip="none" rotWithShape="1">
                          <a:gsLst>
                            <a:gs pos="0">
                              <a:schemeClr val="bg2">
                                <a:shade val="30000"/>
                                <a:satMod val="115000"/>
                              </a:schemeClr>
                            </a:gs>
                            <a:gs pos="0">
                              <a:schemeClr val="bg2">
                                <a:shade val="67500"/>
                                <a:satMod val="115000"/>
                              </a:schemeClr>
                            </a:gs>
                            <a:gs pos="100000">
                              <a:schemeClr val="bg1"/>
                            </a:gs>
                          </a:gsLst>
                          <a:lin ang="5400000" scaled="1"/>
                          <a:tileRect/>
                        </a:gradFill>
                        <a:ln>
                          <a:noFill/>
                        </a:ln>
                      </wps:spPr>
                      <wps:style>
                        <a:lnRef idx="1">
                          <a:schemeClr val="accent3"/>
                        </a:lnRef>
                        <a:fillRef idx="2">
                          <a:schemeClr val="accent3"/>
                        </a:fillRef>
                        <a:effectRef idx="1">
                          <a:schemeClr val="accent3"/>
                        </a:effectRef>
                        <a:fontRef idx="minor">
                          <a:schemeClr val="dk1"/>
                        </a:fontRef>
                      </wps:style>
                      <wps:txbx>
                        <w:txbxContent>
                          <w:p w14:paraId="786A749A" w14:textId="77777777" w:rsidR="00347010" w:rsidRPr="00347010" w:rsidRDefault="00347010" w:rsidP="00347010">
                            <w:pPr>
                              <w:jc w:val="both"/>
                              <w:rPr>
                                <w:szCs w:val="22"/>
                              </w:rPr>
                            </w:pPr>
                            <w:r w:rsidRPr="00347010">
                              <w:rPr>
                                <w:szCs w:val="22"/>
                              </w:rPr>
                              <w:t>Sie hatte sich eingesetzt. Mehr als verlangt. So war sie halt. Es musste immer Leistung über das Normalmaß hinaus sein. Endlich konnte sie zeigen, was sie draufhatte.</w:t>
                            </w:r>
                          </w:p>
                          <w:p w14:paraId="2708274A" w14:textId="77777777" w:rsidR="00347010" w:rsidRPr="00347010" w:rsidRDefault="00347010" w:rsidP="00347010">
                            <w:pPr>
                              <w:jc w:val="both"/>
                              <w:rPr>
                                <w:szCs w:val="22"/>
                              </w:rPr>
                            </w:pPr>
                            <w:r w:rsidRPr="00347010">
                              <w:rPr>
                                <w:szCs w:val="22"/>
                              </w:rPr>
                              <w:t>Doch die Besprechungen mit dem Chef waren von einem herablassenden Ton bestimmt. Sie wunderte sich, zweifelte an ihrem Auftreten. Warum glaubte er, so mit ihr reden zu können?</w:t>
                            </w:r>
                          </w:p>
                          <w:p w14:paraId="7ED818B9" w14:textId="77777777" w:rsidR="00347010" w:rsidRPr="00347010" w:rsidRDefault="00347010" w:rsidP="00347010">
                            <w:pPr>
                              <w:jc w:val="both"/>
                              <w:rPr>
                                <w:szCs w:val="22"/>
                              </w:rPr>
                            </w:pPr>
                            <w:r w:rsidRPr="00347010">
                              <w:rPr>
                                <w:szCs w:val="22"/>
                              </w:rPr>
                              <w:t xml:space="preserve">Irgendwann fühlte sie Wut. Eine Wut, die sich in ihrem Körper ausbreitete. Doch das durfte sie auf keinen Fall zeigen. Wut steht Frauen nicht. </w:t>
                            </w:r>
                          </w:p>
                          <w:p w14:paraId="43395F0D" w14:textId="77777777" w:rsidR="00347010" w:rsidRDefault="00347010" w:rsidP="00347010">
                            <w:pPr>
                              <w:rPr>
                                <w:color w:val="0A1D30" w:themeColor="text2" w:themeShade="BF"/>
                                <w:sz w:val="24"/>
                              </w:rPr>
                            </w:pPr>
                          </w:p>
                          <w:p w14:paraId="0B005AA8" w14:textId="77777777" w:rsidR="00347010" w:rsidRDefault="00347010" w:rsidP="00347010">
                            <w:pPr>
                              <w:pStyle w:val="KeinLeerraum"/>
                              <w:jc w:val="right"/>
                              <w:rPr>
                                <w:color w:val="0E2841" w:themeColor="text2"/>
                                <w:sz w:val="18"/>
                                <w:szCs w:val="18"/>
                              </w:rPr>
                            </w:pP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4EE42B" id="_x0000_t202" coordsize="21600,21600" o:spt="202" path="m,l,21600r21600,l21600,xe">
                <v:stroke joinstyle="miter"/>
                <v:path gradientshapeok="t" o:connecttype="rect"/>
              </v:shapetype>
              <v:shape id="Textfeld 31" o:spid="_x0000_s1026" type="#_x0000_t202" style="position:absolute;left:0;text-align:left;margin-left:-1.1pt;margin-top:413pt;width:479.5pt;height:112.5pt;z-index:251659264;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" fillcolor="#454545 [974]" stroked="f" strokeweight=".5pt">
                <v:fill color2="white [3212]" rotate="t" colors="0 #878787;0 #c3c3c3;1 white" focus="100%" type="gradient"/>
                <v:textbox inset="14.4pt,14.4pt,14.4pt,14.4pt">
                  <w:txbxContent>
                    <w:p w14:paraId="786A749A" w14:textId="77777777" w:rsidR="00347010" w:rsidRPr="00347010" w:rsidRDefault="00347010" w:rsidP="00347010">
                      <w:pPr>
                        <w:jc w:val="both"/>
                        <w:rPr>
                          <w:szCs w:val="22"/>
                        </w:rPr>
                      </w:pPr>
                      <w:r w:rsidRPr="00347010">
                        <w:rPr>
                          <w:szCs w:val="22"/>
                        </w:rPr>
                        <w:t>Sie hatte sich eingesetzt. Mehr als verlangt. So war sie halt. Es musste immer Leistung über das Normalmaß hinaus sein. Endlich konnte sie zeigen, was sie draufhatte.</w:t>
                      </w:r>
                    </w:p>
                    <w:p w14:paraId="2708274A" w14:textId="77777777" w:rsidR="00347010" w:rsidRPr="00347010" w:rsidRDefault="00347010" w:rsidP="00347010">
                      <w:pPr>
                        <w:jc w:val="both"/>
                        <w:rPr>
                          <w:szCs w:val="22"/>
                        </w:rPr>
                      </w:pPr>
                      <w:r w:rsidRPr="00347010">
                        <w:rPr>
                          <w:szCs w:val="22"/>
                        </w:rPr>
                        <w:t>Doch die Besprechungen mit dem Chef waren von einem herablassenden Ton bestimmt. Sie wunderte sich, zweifelte an ihrem Auftreten. Warum glaubte er, so mit ihr reden zu können?</w:t>
                      </w:r>
                    </w:p>
                    <w:p w14:paraId="7ED818B9" w14:textId="77777777" w:rsidR="00347010" w:rsidRPr="00347010" w:rsidRDefault="00347010" w:rsidP="00347010">
                      <w:pPr>
                        <w:jc w:val="both"/>
                        <w:rPr>
                          <w:szCs w:val="22"/>
                        </w:rPr>
                      </w:pPr>
                      <w:r w:rsidRPr="00347010">
                        <w:rPr>
                          <w:szCs w:val="22"/>
                        </w:rPr>
                        <w:t xml:space="preserve">Irgendwann fühlte sie Wut. Eine Wut, die sich in ihrem Körper ausbreitete. Doch das durfte sie auf keinen Fall zeigen. Wut steht Frauen nicht. </w:t>
                      </w:r>
                    </w:p>
                    <w:p w14:paraId="43395F0D" w14:textId="77777777" w:rsidR="00347010" w:rsidRDefault="00347010" w:rsidP="00347010">
                      <w:pPr>
                        <w:rPr>
                          <w:color w:val="0A1D30" w:themeColor="text2" w:themeShade="BF"/>
                          <w:sz w:val="24"/>
                        </w:rPr>
                      </w:pPr>
                    </w:p>
                    <w:p w14:paraId="0B005AA8" w14:textId="77777777" w:rsidR="00347010" w:rsidRDefault="00347010" w:rsidP="00347010">
                      <w:pPr>
                        <w:pStyle w:val="KeinLeerraum"/>
                        <w:jc w:val="right"/>
                        <w:rPr>
                          <w:color w:val="0E2841" w:themeColor="text2"/>
                          <w:sz w:val="18"/>
                          <w:szCs w:val="18"/>
                        </w:rPr>
                      </w:pPr>
                    </w:p>
                  </w:txbxContent>
                </v:textbox>
                <w10:wrap anchorx="margin" anchory="page"/>
              </v:shape>
            </w:pict>
          </mc:Fallback>
        </mc:AlternateContent>
      </w:r>
    </w:p>
    <w:p w14:paraId="4EAFCC04" w14:textId="78D28DA0" w:rsidR="00D36948" w:rsidRPr="00D36948" w:rsidRDefault="00D36948" w:rsidP="00D36948"/>
    <w:p w14:paraId="20F58CC2" w14:textId="0AA9E6ED" w:rsidR="00347010" w:rsidRDefault="00347010" w:rsidP="00347010">
      <w:pPr>
        <w:jc w:val="both"/>
        <w:rPr>
          <w:rFonts w:ascii="Ubuntu" w:hAnsi="Ubuntu"/>
          <w:sz w:val="20"/>
          <w:szCs w:val="20"/>
        </w:rPr>
      </w:pPr>
    </w:p>
    <w:p w14:paraId="0725A76D" w14:textId="77777777" w:rsidR="00347010" w:rsidRDefault="00347010" w:rsidP="00347010">
      <w:pPr>
        <w:jc w:val="both"/>
        <w:rPr>
          <w:rFonts w:ascii="Ubuntu" w:hAnsi="Ubuntu"/>
          <w:sz w:val="20"/>
          <w:szCs w:val="20"/>
        </w:rPr>
      </w:pPr>
    </w:p>
    <w:p w14:paraId="4A94B5DF" w14:textId="77777777" w:rsidR="00347010" w:rsidRDefault="00347010" w:rsidP="00347010">
      <w:pPr>
        <w:jc w:val="both"/>
        <w:rPr>
          <w:rFonts w:ascii="Ubuntu" w:hAnsi="Ubuntu"/>
          <w:sz w:val="20"/>
          <w:szCs w:val="20"/>
        </w:rPr>
      </w:pPr>
    </w:p>
    <w:p w14:paraId="46120B78" w14:textId="77777777" w:rsidR="00347010" w:rsidRDefault="00347010" w:rsidP="00347010">
      <w:pPr>
        <w:jc w:val="both"/>
        <w:rPr>
          <w:rFonts w:ascii="Ubuntu" w:hAnsi="Ubuntu"/>
          <w:sz w:val="20"/>
          <w:szCs w:val="20"/>
        </w:rPr>
      </w:pPr>
    </w:p>
    <w:p w14:paraId="3A5F31B3" w14:textId="77777777" w:rsidR="001A4E76" w:rsidRDefault="001A4E76" w:rsidP="001A4E76"/>
    <w:p w14:paraId="64D9D67B" w14:textId="77777777" w:rsidR="00D36948" w:rsidRDefault="00D36948" w:rsidP="001A4E76"/>
    <w:p w14:paraId="48ECB50E" w14:textId="77777777" w:rsidR="00D36948" w:rsidRDefault="00D36948" w:rsidP="001A4E76"/>
    <w:p w14:paraId="2FC0FB28" w14:textId="77777777" w:rsidR="003B536E" w:rsidRPr="003B536E" w:rsidRDefault="003B536E" w:rsidP="003B536E">
      <w:pPr>
        <w:jc w:val="both"/>
        <w:rPr>
          <w:sz w:val="12"/>
          <w:szCs w:val="12"/>
        </w:rPr>
      </w:pPr>
    </w:p>
    <w:p w14:paraId="07D1BA7A" w14:textId="672767A3" w:rsidR="009B46D9" w:rsidRPr="009B46D9" w:rsidRDefault="009B46D9" w:rsidP="009B46D9">
      <w:pPr>
        <w:jc w:val="both"/>
        <w:rPr>
          <w:szCs w:val="22"/>
        </w:rPr>
      </w:pPr>
      <w:r w:rsidRPr="009B46D9">
        <w:rPr>
          <w:szCs w:val="22"/>
        </w:rPr>
        <w:t xml:space="preserve">Wer </w:t>
      </w:r>
      <w:proofErr w:type="gramStart"/>
      <w:r w:rsidRPr="009B46D9">
        <w:rPr>
          <w:szCs w:val="22"/>
        </w:rPr>
        <w:t>darf eigentlich</w:t>
      </w:r>
      <w:proofErr w:type="gramEnd"/>
      <w:r w:rsidRPr="009B46D9">
        <w:rPr>
          <w:szCs w:val="22"/>
        </w:rPr>
        <w:t xml:space="preserve"> wütend sein und wer nicht?</w:t>
      </w:r>
    </w:p>
    <w:p w14:paraId="35F9DD4A" w14:textId="77777777" w:rsidR="00D36948" w:rsidRDefault="00D36948" w:rsidP="003A50EF">
      <w:pPr>
        <w:spacing w:after="120"/>
      </w:pPr>
    </w:p>
    <w:p w14:paraId="277209D8" w14:textId="5AECAF00" w:rsidR="009B46D9" w:rsidRDefault="009B46D9" w:rsidP="009B46D9">
      <w:pPr>
        <w:pStyle w:val="berschrift3"/>
      </w:pPr>
      <w:r>
        <w:t xml:space="preserve">Wut </w:t>
      </w:r>
      <w:r w:rsidR="00D813BF">
        <w:t xml:space="preserve">in der Bibel </w:t>
      </w:r>
    </w:p>
    <w:p w14:paraId="5CF0760A" w14:textId="77777777" w:rsidR="009B46D9" w:rsidRDefault="009B46D9" w:rsidP="009B46D9"/>
    <w:p w14:paraId="62805CBA" w14:textId="6C1F51EA" w:rsidR="00FE351E" w:rsidRPr="003A50EF" w:rsidRDefault="00FE351E" w:rsidP="00FE351E">
      <w:pPr>
        <w:jc w:val="both"/>
        <w:rPr>
          <w:szCs w:val="22"/>
        </w:rPr>
      </w:pPr>
      <w:r w:rsidRPr="003A50EF">
        <w:rPr>
          <w:szCs w:val="22"/>
        </w:rPr>
        <w:t xml:space="preserve">Schon in der Bibel sehen wir: Männer dürfen es. Propheten, Könige, selbst Gott wird im Zorn gezeigt. Aber wütende Frauen? Fast nie. </w:t>
      </w:r>
    </w:p>
    <w:p w14:paraId="783410C6" w14:textId="77777777" w:rsidR="003B536E" w:rsidRPr="003B536E" w:rsidRDefault="003B536E" w:rsidP="003B536E">
      <w:pPr>
        <w:jc w:val="both"/>
        <w:rPr>
          <w:sz w:val="12"/>
          <w:szCs w:val="12"/>
        </w:rPr>
      </w:pPr>
    </w:p>
    <w:p w14:paraId="71722F39" w14:textId="77777777" w:rsidR="00FE351E" w:rsidRPr="003A50EF" w:rsidRDefault="00FE351E" w:rsidP="00FE351E">
      <w:pPr>
        <w:jc w:val="both"/>
        <w:rPr>
          <w:szCs w:val="22"/>
        </w:rPr>
      </w:pPr>
      <w:r w:rsidRPr="003A50EF">
        <w:rPr>
          <w:szCs w:val="22"/>
        </w:rPr>
        <w:t xml:space="preserve">Martha geht Jesus entgegen: "Herr, wärst du hier gewesen, mein Bruder wäre nicht gestorben!" (Joh 11,21). Ein Vorwurf: deutlich, direkt, aus Schmerzen geboren. Trauer, Enttäuschung, Wut und dieses Brennen, das sich nicht länger verbergen lässt. </w:t>
      </w:r>
    </w:p>
    <w:p w14:paraId="448A8DE0" w14:textId="027FAB9F" w:rsidR="00FE351E" w:rsidRPr="003A50EF" w:rsidRDefault="00FE351E" w:rsidP="00FE351E">
      <w:pPr>
        <w:jc w:val="both"/>
        <w:rPr>
          <w:szCs w:val="22"/>
        </w:rPr>
      </w:pPr>
      <w:r w:rsidRPr="003A50EF">
        <w:rPr>
          <w:szCs w:val="22"/>
        </w:rPr>
        <w:t>Die Psalmen dagegen kennen wütende Gebete: "Wie lange noch, HERR?" (Ps 13). "Brich den Arm der Frevler!" (Ps 10). Worte, die wir heute selten im Gottesdienst hören. Aber sie stehen da. Sie stehen da als Einladung: Bring auch deine Wut vor Gott. Lass sie nicht allein in dir.</w:t>
      </w:r>
    </w:p>
    <w:p w14:paraId="3979A66B" w14:textId="32788136" w:rsidR="00D36948" w:rsidRDefault="003B3A8F" w:rsidP="009B46D9">
      <w:r w:rsidRPr="00F84298">
        <w:rPr>
          <w:rFonts w:ascii="Ubuntu" w:hAnsi="Ubuntu"/>
          <w:noProof/>
          <w:color w:val="4EA72E" w:themeColor="accent6"/>
          <w:sz w:val="20"/>
          <w:szCs w:val="20"/>
        </w:rPr>
        <w:lastRenderedPageBreak/>
        <mc:AlternateContent>
          <mc:Choice Requires="wps">
            <w:drawing>
              <wp:anchor distT="228600" distB="228600" distL="228600" distR="228600" simplePos="0" relativeHeight="251661312" behindDoc="0" locked="0" layoutInCell="1" allowOverlap="1" wp14:anchorId="2EBAFEDE" wp14:editId="5A360B00">
                <wp:simplePos x="0" y="0"/>
                <wp:positionH relativeFrom="margin">
                  <wp:posOffset>-6350</wp:posOffset>
                </wp:positionH>
                <wp:positionV relativeFrom="page">
                  <wp:posOffset>1319530</wp:posOffset>
                </wp:positionV>
                <wp:extent cx="6089650" cy="1219200"/>
                <wp:effectExtent l="0" t="0" r="6350" b="0"/>
                <wp:wrapNone/>
                <wp:docPr id="1620535975" name="Textfeld 31"/>
                <wp:cNvGraphicFramePr/>
                <a:graphic xmlns:a="http://schemas.openxmlformats.org/drawingml/2006/main">
                  <a:graphicData uri="http://schemas.microsoft.com/office/word/2010/wordprocessingShape">
                    <wps:wsp>
                      <wps:cNvSpPr txBox="1"/>
                      <wps:spPr>
                        <a:xfrm>
                          <a:off x="0" y="0"/>
                          <a:ext cx="6089650" cy="1219200"/>
                        </a:xfrm>
                        <a:prstGeom prst="rect">
                          <a:avLst/>
                        </a:prstGeom>
                        <a:gradFill flip="none" rotWithShape="1">
                          <a:gsLst>
                            <a:gs pos="0">
                              <a:schemeClr val="bg2">
                                <a:shade val="30000"/>
                                <a:satMod val="115000"/>
                              </a:schemeClr>
                            </a:gs>
                            <a:gs pos="0">
                              <a:schemeClr val="bg2">
                                <a:shade val="67500"/>
                                <a:satMod val="115000"/>
                              </a:schemeClr>
                            </a:gs>
                            <a:gs pos="100000">
                              <a:schemeClr val="bg1"/>
                            </a:gs>
                          </a:gsLst>
                          <a:lin ang="5400000" scaled="1"/>
                          <a:tileRect/>
                        </a:gradFill>
                        <a:ln>
                          <a:noFill/>
                        </a:ln>
                      </wps:spPr>
                      <wps:style>
                        <a:lnRef idx="1">
                          <a:schemeClr val="accent3"/>
                        </a:lnRef>
                        <a:fillRef idx="2">
                          <a:schemeClr val="accent3"/>
                        </a:fillRef>
                        <a:effectRef idx="1">
                          <a:schemeClr val="accent3"/>
                        </a:effectRef>
                        <a:fontRef idx="minor">
                          <a:schemeClr val="dk1"/>
                        </a:fontRef>
                      </wps:style>
                      <wps:txbx>
                        <w:txbxContent>
                          <w:p w14:paraId="3571E42D" w14:textId="77777777" w:rsidR="00C36F83" w:rsidRPr="00C36F83" w:rsidRDefault="00C36F83" w:rsidP="00C36F83">
                            <w:pPr>
                              <w:jc w:val="both"/>
                              <w:rPr>
                                <w:szCs w:val="22"/>
                              </w:rPr>
                            </w:pPr>
                            <w:r w:rsidRPr="00C36F83">
                              <w:rPr>
                                <w:szCs w:val="22"/>
                              </w:rPr>
                              <w:t>Ich glaube, Martha war tief enttäuscht. Sie machte Jesus einen harten Vorwurf. Sie spricht wie eine Frau, die voller Schmerz und Trauer war. Als sie Jesus eine Nachricht geschickt hatte, kam er nicht. Jedenfalls nicht gleich. Ob auch Martha betete: Wie lange noch, Herr? Zwei Tage ließ Jesus verstreichen und inzwischen starb Marthas Bruder Lazarus. Die Bibel erzählt nichts von Marthas Gefühlen. Vielleicht, weil eine wütende Frau auch biblisch schwer zu ertragen ist.</w:t>
                            </w:r>
                          </w:p>
                          <w:p w14:paraId="4EED9C5D" w14:textId="5AFCF5E3" w:rsidR="00EC56F6" w:rsidRPr="00347010" w:rsidRDefault="00EC56F6" w:rsidP="00EC56F6">
                            <w:pPr>
                              <w:jc w:val="both"/>
                              <w:rPr>
                                <w:szCs w:val="22"/>
                              </w:rPr>
                            </w:pPr>
                          </w:p>
                          <w:p w14:paraId="0C946A2A" w14:textId="77777777" w:rsidR="00EC56F6" w:rsidRDefault="00EC56F6" w:rsidP="00EC56F6">
                            <w:pPr>
                              <w:rPr>
                                <w:color w:val="0A1D30" w:themeColor="text2" w:themeShade="BF"/>
                                <w:sz w:val="24"/>
                              </w:rPr>
                            </w:pPr>
                          </w:p>
                          <w:p w14:paraId="34B98096" w14:textId="77777777" w:rsidR="00EC56F6" w:rsidRDefault="00EC56F6" w:rsidP="00EC56F6">
                            <w:pPr>
                              <w:pStyle w:val="KeinLeerraum"/>
                              <w:jc w:val="right"/>
                              <w:rPr>
                                <w:color w:val="0E2841" w:themeColor="text2"/>
                                <w:sz w:val="18"/>
                                <w:szCs w:val="18"/>
                              </w:rPr>
                            </w:pP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BAFEDE" id="_x0000_s1027" type="#_x0000_t202" style="position:absolute;margin-left:-.5pt;margin-top:103.9pt;width:479.5pt;height:96pt;z-index:251661312;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" fillcolor="#454545 [974]" stroked="f" strokeweight=".5pt">
                <v:fill color2="white [3212]" rotate="t" colors="0 #878787;0 #c3c3c3;1 white" focus="100%" type="gradient"/>
                <v:textbox inset="14.4pt,14.4pt,14.4pt,14.4pt">
                  <w:txbxContent>
                    <w:p w14:paraId="3571E42D" w14:textId="77777777" w:rsidR="00C36F83" w:rsidRPr="00C36F83" w:rsidRDefault="00C36F83" w:rsidP="00C36F83">
                      <w:pPr>
                        <w:jc w:val="both"/>
                        <w:rPr>
                          <w:szCs w:val="22"/>
                        </w:rPr>
                      </w:pPr>
                      <w:r w:rsidRPr="00C36F83">
                        <w:rPr>
                          <w:szCs w:val="22"/>
                        </w:rPr>
                        <w:t>Ich glaube, Martha war tief enttäuscht. Sie machte Jesus einen harten Vorwurf. Sie spricht wie eine Frau, die voller Schmerz und Trauer war. Als sie Jesus eine Nachricht geschickt hatte, kam er nicht. Jedenfalls nicht gleich. Ob auch Martha betete: Wie lange noch, Herr? Zwei Tage ließ Jesus verstreichen und inzwischen starb Marthas Bruder Lazarus. Die Bibel erzählt nichts von Marthas Gefühlen. Vielleicht, weil eine wütende Frau auch biblisch schwer zu ertragen ist.</w:t>
                      </w:r>
                    </w:p>
                    <w:p w14:paraId="4EED9C5D" w14:textId="5AFCF5E3" w:rsidR="00EC56F6" w:rsidRPr="00347010" w:rsidRDefault="00EC56F6" w:rsidP="00EC56F6">
                      <w:pPr>
                        <w:jc w:val="both"/>
                        <w:rPr>
                          <w:szCs w:val="22"/>
                        </w:rPr>
                      </w:pPr>
                    </w:p>
                    <w:p w14:paraId="0C946A2A" w14:textId="77777777" w:rsidR="00EC56F6" w:rsidRDefault="00EC56F6" w:rsidP="00EC56F6">
                      <w:pPr>
                        <w:rPr>
                          <w:color w:val="0A1D30" w:themeColor="text2" w:themeShade="BF"/>
                          <w:sz w:val="24"/>
                        </w:rPr>
                      </w:pPr>
                    </w:p>
                    <w:p w14:paraId="34B98096" w14:textId="77777777" w:rsidR="00EC56F6" w:rsidRDefault="00EC56F6" w:rsidP="00EC56F6">
                      <w:pPr>
                        <w:pStyle w:val="KeinLeerraum"/>
                        <w:jc w:val="right"/>
                        <w:rPr>
                          <w:color w:val="0E2841" w:themeColor="text2"/>
                          <w:sz w:val="18"/>
                          <w:szCs w:val="18"/>
                        </w:rPr>
                      </w:pPr>
                    </w:p>
                  </w:txbxContent>
                </v:textbox>
                <w10:wrap anchorx="margin" anchory="page"/>
              </v:shape>
            </w:pict>
          </mc:Fallback>
        </mc:AlternateContent>
      </w:r>
    </w:p>
    <w:p w14:paraId="084387CB" w14:textId="01D3B94D" w:rsidR="00D36948" w:rsidRDefault="00D36948" w:rsidP="001A4E76"/>
    <w:p w14:paraId="70F85F27" w14:textId="608F1CF5" w:rsidR="00D36948" w:rsidRDefault="00D36948" w:rsidP="001A4E76"/>
    <w:p w14:paraId="2D0CB593" w14:textId="161AA2F8" w:rsidR="00D36948" w:rsidRDefault="00D36948" w:rsidP="001A4E76"/>
    <w:p w14:paraId="6C1CC039" w14:textId="77777777" w:rsidR="00D36948" w:rsidRDefault="00D36948" w:rsidP="001A4E76"/>
    <w:p w14:paraId="60CDCFD2" w14:textId="77777777" w:rsidR="00567DD9" w:rsidRPr="003B536E" w:rsidRDefault="00567DD9" w:rsidP="00567DD9">
      <w:pPr>
        <w:jc w:val="both"/>
        <w:rPr>
          <w:sz w:val="12"/>
          <w:szCs w:val="12"/>
        </w:rPr>
      </w:pPr>
    </w:p>
    <w:p w14:paraId="2605C465" w14:textId="77777777" w:rsidR="00935A06" w:rsidRDefault="00935A06" w:rsidP="00935A06">
      <w:pPr>
        <w:jc w:val="both"/>
        <w:rPr>
          <w:szCs w:val="22"/>
        </w:rPr>
      </w:pPr>
      <w:r w:rsidRPr="00935A06">
        <w:rPr>
          <w:szCs w:val="22"/>
        </w:rPr>
        <w:t>Diese Leerstelle zieht sich bis heute durch: Frauen, die wütend sind, gelten schnell als schwierig. Dabei ist ihre Wut oft Ausdruck von Verletzung und Sehnsucht.</w:t>
      </w:r>
    </w:p>
    <w:p w14:paraId="1886708E" w14:textId="77777777" w:rsidR="00935A06" w:rsidRDefault="00935A06" w:rsidP="00935A06">
      <w:pPr>
        <w:pStyle w:val="berschrift3"/>
      </w:pPr>
    </w:p>
    <w:p w14:paraId="3CA2AAF7" w14:textId="160C1D09" w:rsidR="00935A06" w:rsidRDefault="00935A06" w:rsidP="00935A06">
      <w:pPr>
        <w:pStyle w:val="berschrift3"/>
      </w:pPr>
      <w:r>
        <w:t xml:space="preserve">Wut </w:t>
      </w:r>
      <w:r w:rsidR="00B73542">
        <w:t>zeigt, was wichtig ist</w:t>
      </w:r>
      <w:r>
        <w:t xml:space="preserve"> </w:t>
      </w:r>
    </w:p>
    <w:p w14:paraId="4785941B" w14:textId="77777777" w:rsidR="00935A06" w:rsidRDefault="00935A06" w:rsidP="00935A06"/>
    <w:p w14:paraId="3362F422" w14:textId="77777777" w:rsidR="00240EA3" w:rsidRPr="00240EA3" w:rsidRDefault="00240EA3" w:rsidP="00240EA3">
      <w:pPr>
        <w:jc w:val="both"/>
        <w:rPr>
          <w:szCs w:val="22"/>
        </w:rPr>
      </w:pPr>
      <w:r w:rsidRPr="00240EA3">
        <w:rPr>
          <w:szCs w:val="22"/>
        </w:rPr>
        <w:t>Wut ist wie ein Hinweisschild. Sie zeigt: Hier geht es um etwas, das zählt. Über Kleinigkeiten regt man sich nicht auf – außer, dahinter steckt etwas Tieferes.</w:t>
      </w:r>
    </w:p>
    <w:p w14:paraId="0A6F676C" w14:textId="77777777" w:rsidR="00567DD9" w:rsidRPr="003B536E" w:rsidRDefault="00567DD9" w:rsidP="00567DD9">
      <w:pPr>
        <w:jc w:val="both"/>
        <w:rPr>
          <w:sz w:val="12"/>
          <w:szCs w:val="12"/>
        </w:rPr>
      </w:pPr>
    </w:p>
    <w:p w14:paraId="29418BF1" w14:textId="701D967F" w:rsidR="00935A06" w:rsidRPr="008D1972" w:rsidRDefault="008D1972" w:rsidP="00935A06">
      <w:pPr>
        <w:spacing w:after="120"/>
        <w:jc w:val="both"/>
        <w:rPr>
          <w:szCs w:val="22"/>
        </w:rPr>
      </w:pPr>
      <w:r w:rsidRPr="008D1972">
        <w:rPr>
          <w:szCs w:val="22"/>
        </w:rPr>
        <w:t>Vielleicht beim Eis: Eigentlich ging es gar nicht um die Waffel,</w:t>
      </w:r>
      <w:r w:rsidR="00C0645C">
        <w:rPr>
          <w:szCs w:val="22"/>
        </w:rPr>
        <w:t xml:space="preserve"> </w:t>
      </w:r>
      <w:r w:rsidRPr="008D1972">
        <w:rPr>
          <w:szCs w:val="22"/>
        </w:rPr>
        <w:t>sondern um den Wunsch, dass es endlich einmal schön wird.</w:t>
      </w:r>
      <w:r w:rsidR="00C0645C">
        <w:rPr>
          <w:szCs w:val="22"/>
        </w:rPr>
        <w:t xml:space="preserve"> </w:t>
      </w:r>
      <w:r w:rsidRPr="008D1972">
        <w:rPr>
          <w:szCs w:val="22"/>
        </w:rPr>
        <w:t>Und wieder läuft alles schief</w:t>
      </w:r>
    </w:p>
    <w:p w14:paraId="7D42BA17" w14:textId="3A236E83" w:rsidR="00EC56F6" w:rsidRPr="00935A06" w:rsidRDefault="00567DD9" w:rsidP="00324804">
      <w:pPr>
        <w:pStyle w:val="berschrift3"/>
        <w:rPr>
          <w:sz w:val="22"/>
          <w:szCs w:val="22"/>
          <w:u w:color="000000"/>
        </w:rPr>
      </w:pPr>
      <w:r w:rsidRPr="00F84298">
        <w:rPr>
          <w:rFonts w:ascii="Ubuntu" w:hAnsi="Ubuntu"/>
          <w:noProof/>
          <w:color w:val="4EA72E" w:themeColor="accent6"/>
          <w:sz w:val="20"/>
          <w:szCs w:val="20"/>
        </w:rPr>
        <mc:AlternateContent>
          <mc:Choice Requires="wps">
            <w:drawing>
              <wp:anchor distT="228600" distB="228600" distL="228600" distR="228600" simplePos="0" relativeHeight="251663360" behindDoc="0" locked="0" layoutInCell="1" allowOverlap="1" wp14:anchorId="3FC35961" wp14:editId="669F7290">
                <wp:simplePos x="0" y="0"/>
                <wp:positionH relativeFrom="margin">
                  <wp:align>left</wp:align>
                </wp:positionH>
                <wp:positionV relativeFrom="page">
                  <wp:posOffset>4487545</wp:posOffset>
                </wp:positionV>
                <wp:extent cx="6089650" cy="1219200"/>
                <wp:effectExtent l="0" t="0" r="6350" b="0"/>
                <wp:wrapNone/>
                <wp:docPr id="1768758650" name="Textfeld 31"/>
                <wp:cNvGraphicFramePr/>
                <a:graphic xmlns:a="http://schemas.openxmlformats.org/drawingml/2006/main">
                  <a:graphicData uri="http://schemas.microsoft.com/office/word/2010/wordprocessingShape">
                    <wps:wsp>
                      <wps:cNvSpPr txBox="1"/>
                      <wps:spPr>
                        <a:xfrm>
                          <a:off x="0" y="0"/>
                          <a:ext cx="6089650" cy="1219200"/>
                        </a:xfrm>
                        <a:prstGeom prst="rect">
                          <a:avLst/>
                        </a:prstGeom>
                        <a:gradFill flip="none" rotWithShape="1">
                          <a:gsLst>
                            <a:gs pos="0">
                              <a:schemeClr val="bg2">
                                <a:shade val="30000"/>
                                <a:satMod val="115000"/>
                              </a:schemeClr>
                            </a:gs>
                            <a:gs pos="0">
                              <a:schemeClr val="bg2">
                                <a:shade val="67500"/>
                                <a:satMod val="115000"/>
                              </a:schemeClr>
                            </a:gs>
                            <a:gs pos="100000">
                              <a:schemeClr val="bg1"/>
                            </a:gs>
                          </a:gsLst>
                          <a:lin ang="5400000" scaled="1"/>
                          <a:tileRect/>
                        </a:gradFill>
                        <a:ln>
                          <a:noFill/>
                        </a:ln>
                      </wps:spPr>
                      <wps:style>
                        <a:lnRef idx="1">
                          <a:schemeClr val="accent3"/>
                        </a:lnRef>
                        <a:fillRef idx="2">
                          <a:schemeClr val="accent3"/>
                        </a:fillRef>
                        <a:effectRef idx="1">
                          <a:schemeClr val="accent3"/>
                        </a:effectRef>
                        <a:fontRef idx="minor">
                          <a:schemeClr val="dk1"/>
                        </a:fontRef>
                      </wps:style>
                      <wps:txbx>
                        <w:txbxContent>
                          <w:p w14:paraId="5852D0C6" w14:textId="64BC0831" w:rsidR="00066005" w:rsidRPr="00066005" w:rsidRDefault="00066005" w:rsidP="00066005">
                            <w:pPr>
                              <w:jc w:val="both"/>
                              <w:rPr>
                                <w:szCs w:val="22"/>
                              </w:rPr>
                            </w:pPr>
                            <w:r w:rsidRPr="00066005">
                              <w:rPr>
                                <w:szCs w:val="22"/>
                              </w:rPr>
                              <w:t xml:space="preserve">In dem neuen Job hatte sie ein paar Ideen für die Werbung. Ein ansprechend aufgemachtes Faltblatt, mit Farbfotos. Doch die Kollegin entschied, alles beim Alten zu lassen und nichts zu ändern. Sie nahm es hin, was blieb ihr schon übrig, und legte den Telefonhörer auf. Da kam plötzlich eine Welle von Wut, mit der sie nicht gerechnet hatte. Auf die Kollegin, auf sich selbst, auf ihre Überstunden. Sie musste sich eingestehen: Die Sache war mir wichtiger als ich dachte. </w:t>
                            </w:r>
                          </w:p>
                          <w:p w14:paraId="5CC8173D" w14:textId="7C20165D" w:rsidR="00216250" w:rsidRPr="00C36F83" w:rsidRDefault="00216250" w:rsidP="00216250">
                            <w:pPr>
                              <w:jc w:val="both"/>
                              <w:rPr>
                                <w:szCs w:val="22"/>
                              </w:rPr>
                            </w:pPr>
                          </w:p>
                          <w:p w14:paraId="033078FF" w14:textId="77777777" w:rsidR="00216250" w:rsidRPr="00347010" w:rsidRDefault="00216250" w:rsidP="00216250">
                            <w:pPr>
                              <w:jc w:val="both"/>
                              <w:rPr>
                                <w:szCs w:val="22"/>
                              </w:rPr>
                            </w:pPr>
                          </w:p>
                          <w:p w14:paraId="759E8F72" w14:textId="77777777" w:rsidR="00216250" w:rsidRDefault="00216250" w:rsidP="00216250">
                            <w:pPr>
                              <w:rPr>
                                <w:color w:val="0A1D30" w:themeColor="text2" w:themeShade="BF"/>
                                <w:sz w:val="24"/>
                              </w:rPr>
                            </w:pPr>
                          </w:p>
                          <w:p w14:paraId="5EF20D30" w14:textId="77777777" w:rsidR="00216250" w:rsidRDefault="00216250" w:rsidP="00216250">
                            <w:pPr>
                              <w:pStyle w:val="KeinLeerraum"/>
                              <w:jc w:val="right"/>
                              <w:rPr>
                                <w:color w:val="0E2841" w:themeColor="text2"/>
                                <w:sz w:val="18"/>
                                <w:szCs w:val="18"/>
                              </w:rPr>
                            </w:pP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C35961" id="_x0000_s1028" type="#_x0000_t202" style="position:absolute;margin-left:0;margin-top:353.35pt;width:479.5pt;height:96pt;z-index:251663360;visibility:visible;mso-wrap-style:square;mso-width-percent:0;mso-height-percent:0;mso-wrap-distance-left:18pt;mso-wrap-distance-top:18pt;mso-wrap-distance-right:18pt;mso-wrap-distance-bottom:18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" fillcolor="#454545 [974]" stroked="f" strokeweight=".5pt">
                <v:fill color2="white [3212]" rotate="t" colors="0 #878787;0 #c3c3c3;1 white" focus="100%" type="gradient"/>
                <v:textbox inset="14.4pt,14.4pt,14.4pt,14.4pt">
                  <w:txbxContent>
                    <w:p w14:paraId="5852D0C6" w14:textId="64BC0831" w:rsidR="00066005" w:rsidRPr="00066005" w:rsidRDefault="00066005" w:rsidP="00066005">
                      <w:pPr>
                        <w:jc w:val="both"/>
                        <w:rPr>
                          <w:szCs w:val="22"/>
                        </w:rPr>
                      </w:pPr>
                      <w:r w:rsidRPr="00066005">
                        <w:rPr>
                          <w:szCs w:val="22"/>
                        </w:rPr>
                        <w:t xml:space="preserve">In dem neuen Job hatte sie ein paar Ideen für die Werbung. Ein ansprechend aufgemachtes Faltblatt, mit Farbfotos. Doch die Kollegin entschied, alles beim Alten zu lassen und nichts zu ändern. Sie nahm es hin, was blieb ihr schon übrig, und legte den Telefonhörer auf. Da kam plötzlich eine Welle von Wut, mit der sie nicht gerechnet hatte. Auf die Kollegin, auf sich selbst, auf ihre Überstunden. Sie musste sich eingestehen: Die Sache war mir wichtiger als ich dachte. </w:t>
                      </w:r>
                    </w:p>
                    <w:p w14:paraId="5CC8173D" w14:textId="7C20165D" w:rsidR="00216250" w:rsidRPr="00C36F83" w:rsidRDefault="00216250" w:rsidP="00216250">
                      <w:pPr>
                        <w:jc w:val="both"/>
                        <w:rPr>
                          <w:szCs w:val="22"/>
                        </w:rPr>
                      </w:pPr>
                    </w:p>
                    <w:p w14:paraId="033078FF" w14:textId="77777777" w:rsidR="00216250" w:rsidRPr="00347010" w:rsidRDefault="00216250" w:rsidP="00216250">
                      <w:pPr>
                        <w:jc w:val="both"/>
                        <w:rPr>
                          <w:szCs w:val="22"/>
                        </w:rPr>
                      </w:pPr>
                    </w:p>
                    <w:p w14:paraId="759E8F72" w14:textId="77777777" w:rsidR="00216250" w:rsidRDefault="00216250" w:rsidP="00216250">
                      <w:pPr>
                        <w:rPr>
                          <w:color w:val="0A1D30" w:themeColor="text2" w:themeShade="BF"/>
                          <w:sz w:val="24"/>
                        </w:rPr>
                      </w:pPr>
                    </w:p>
                    <w:p w14:paraId="5EF20D30" w14:textId="77777777" w:rsidR="00216250" w:rsidRDefault="00216250" w:rsidP="00216250">
                      <w:pPr>
                        <w:pStyle w:val="KeinLeerraum"/>
                        <w:jc w:val="right"/>
                        <w:rPr>
                          <w:color w:val="0E2841" w:themeColor="text2"/>
                          <w:sz w:val="18"/>
                          <w:szCs w:val="18"/>
                        </w:rPr>
                      </w:pPr>
                    </w:p>
                  </w:txbxContent>
                </v:textbox>
                <w10:wrap anchorx="margin" anchory="page"/>
              </v:shape>
            </w:pict>
          </mc:Fallback>
        </mc:AlternateContent>
      </w:r>
    </w:p>
    <w:p w14:paraId="4167CE99" w14:textId="7C43D6E2" w:rsidR="00EC56F6" w:rsidRDefault="00EC56F6" w:rsidP="00324804">
      <w:pPr>
        <w:pStyle w:val="berschrift3"/>
        <w:rPr>
          <w:u w:color="000000"/>
        </w:rPr>
      </w:pPr>
    </w:p>
    <w:p w14:paraId="73714A1B" w14:textId="2DA56287" w:rsidR="00EC56F6" w:rsidRDefault="00EC56F6" w:rsidP="00324804">
      <w:pPr>
        <w:pStyle w:val="berschrift3"/>
        <w:rPr>
          <w:u w:color="000000"/>
        </w:rPr>
      </w:pPr>
    </w:p>
    <w:p w14:paraId="0AF14637" w14:textId="77777777" w:rsidR="00216250" w:rsidRDefault="00216250" w:rsidP="00216250"/>
    <w:p w14:paraId="7E112F05" w14:textId="07A08FBB" w:rsidR="00216250" w:rsidRDefault="00216250" w:rsidP="00216250"/>
    <w:p w14:paraId="34A944FB" w14:textId="77777777" w:rsidR="00216250" w:rsidRPr="00216250" w:rsidRDefault="00216250" w:rsidP="00216250"/>
    <w:p w14:paraId="0DFADBFA" w14:textId="77777777" w:rsidR="00567DD9" w:rsidRPr="003B536E" w:rsidRDefault="00567DD9" w:rsidP="00567DD9">
      <w:pPr>
        <w:jc w:val="both"/>
        <w:rPr>
          <w:sz w:val="12"/>
          <w:szCs w:val="12"/>
        </w:rPr>
      </w:pPr>
    </w:p>
    <w:p w14:paraId="47D21F5A" w14:textId="77777777" w:rsidR="00E35763" w:rsidRPr="00E35763" w:rsidRDefault="00E35763" w:rsidP="00E35763">
      <w:pPr>
        <w:jc w:val="both"/>
        <w:rPr>
          <w:szCs w:val="22"/>
        </w:rPr>
      </w:pPr>
      <w:r w:rsidRPr="00E35763">
        <w:rPr>
          <w:szCs w:val="22"/>
        </w:rPr>
        <w:t>Wut legt frei, wo wir ohnmächtig sind – in uns und in der Welt.</w:t>
      </w:r>
    </w:p>
    <w:p w14:paraId="630989CC" w14:textId="77777777" w:rsidR="00E35763" w:rsidRPr="00E35763" w:rsidRDefault="00E35763" w:rsidP="00E35763">
      <w:pPr>
        <w:rPr>
          <w:szCs w:val="22"/>
        </w:rPr>
      </w:pPr>
      <w:r w:rsidRPr="00EF3E36">
        <w:rPr>
          <w:sz w:val="12"/>
          <w:szCs w:val="12"/>
        </w:rPr>
        <w:br/>
      </w:r>
      <w:r w:rsidRPr="00E35763">
        <w:rPr>
          <w:szCs w:val="22"/>
        </w:rPr>
        <w:t>In diesem Moment wird spürbar,</w:t>
      </w:r>
    </w:p>
    <w:p w14:paraId="7FF84999" w14:textId="083AE95A" w:rsidR="00E35763" w:rsidRPr="00E35763" w:rsidRDefault="00EF3E36" w:rsidP="00E35763">
      <w:pPr>
        <w:rPr>
          <w:szCs w:val="22"/>
        </w:rPr>
      </w:pPr>
      <w:r w:rsidRPr="00EF3E36">
        <w:rPr>
          <w:sz w:val="12"/>
          <w:szCs w:val="12"/>
        </w:rPr>
        <w:br/>
      </w:r>
      <w:r w:rsidR="00E35763" w:rsidRPr="00E35763">
        <w:rPr>
          <w:szCs w:val="22"/>
        </w:rPr>
        <w:t xml:space="preserve">wie Kontrolle bricht, </w:t>
      </w:r>
    </w:p>
    <w:p w14:paraId="732C6166" w14:textId="787913B1" w:rsidR="00E35763" w:rsidRPr="00E35763" w:rsidRDefault="00EF3E36" w:rsidP="00E35763">
      <w:pPr>
        <w:rPr>
          <w:szCs w:val="22"/>
        </w:rPr>
      </w:pPr>
      <w:r w:rsidRPr="00EF3E36">
        <w:rPr>
          <w:sz w:val="12"/>
          <w:szCs w:val="12"/>
        </w:rPr>
        <w:br/>
      </w:r>
      <w:r w:rsidR="00E35763" w:rsidRPr="00E35763">
        <w:rPr>
          <w:szCs w:val="22"/>
        </w:rPr>
        <w:t xml:space="preserve">wie Halt verrutscht, </w:t>
      </w:r>
    </w:p>
    <w:p w14:paraId="08A178C6" w14:textId="4CFD107A" w:rsidR="00E35763" w:rsidRPr="00E35763" w:rsidRDefault="00EF3E36" w:rsidP="00E35763">
      <w:pPr>
        <w:rPr>
          <w:szCs w:val="22"/>
        </w:rPr>
      </w:pPr>
      <w:r w:rsidRPr="00EF3E36">
        <w:rPr>
          <w:sz w:val="12"/>
          <w:szCs w:val="12"/>
        </w:rPr>
        <w:br/>
      </w:r>
      <w:r w:rsidR="00E35763" w:rsidRPr="00E35763">
        <w:rPr>
          <w:szCs w:val="22"/>
        </w:rPr>
        <w:t xml:space="preserve">wie sich Ohnmacht zeigt. </w:t>
      </w:r>
    </w:p>
    <w:p w14:paraId="35A2FB01" w14:textId="31B3A422" w:rsidR="00E35763" w:rsidRPr="00E35763" w:rsidRDefault="00EF3E36" w:rsidP="00E35763">
      <w:pPr>
        <w:rPr>
          <w:szCs w:val="22"/>
        </w:rPr>
      </w:pPr>
      <w:r w:rsidRPr="00EF3E36">
        <w:rPr>
          <w:sz w:val="12"/>
          <w:szCs w:val="12"/>
        </w:rPr>
        <w:br/>
      </w:r>
      <w:r w:rsidR="00E35763" w:rsidRPr="00E35763">
        <w:rPr>
          <w:szCs w:val="22"/>
        </w:rPr>
        <w:t>Ohnmacht, wenn Träume platzen.</w:t>
      </w:r>
    </w:p>
    <w:p w14:paraId="48841C3F" w14:textId="1BC5EACB" w:rsidR="00E35763" w:rsidRPr="00E35763" w:rsidRDefault="00EF3E36" w:rsidP="00E35763">
      <w:pPr>
        <w:rPr>
          <w:szCs w:val="22"/>
        </w:rPr>
      </w:pPr>
      <w:r w:rsidRPr="00EF3E36">
        <w:rPr>
          <w:sz w:val="12"/>
          <w:szCs w:val="12"/>
        </w:rPr>
        <w:br/>
      </w:r>
      <w:r w:rsidR="00E35763" w:rsidRPr="00E35763">
        <w:rPr>
          <w:szCs w:val="22"/>
        </w:rPr>
        <w:t>Ohnmacht, wenn du alles gibst  und es trotzdem nicht reicht.</w:t>
      </w:r>
      <w:r w:rsidR="00E35763" w:rsidRPr="00E35763">
        <w:rPr>
          <w:szCs w:val="22"/>
        </w:rPr>
        <w:br/>
      </w:r>
      <w:r w:rsidR="00E35763" w:rsidRPr="00E35763">
        <w:rPr>
          <w:szCs w:val="22"/>
        </w:rPr>
        <w:br/>
        <w:t>Aber auch Ohnmacht angesichts von Ungerechtigkeit:</w:t>
      </w:r>
      <w:r w:rsidR="00E35763" w:rsidRPr="00E35763">
        <w:rPr>
          <w:szCs w:val="22"/>
        </w:rPr>
        <w:br/>
      </w:r>
      <w:r w:rsidR="007304FB" w:rsidRPr="00EF3E36">
        <w:rPr>
          <w:sz w:val="12"/>
          <w:szCs w:val="12"/>
        </w:rPr>
        <w:br/>
      </w:r>
      <w:r w:rsidR="00E35763" w:rsidRPr="00E35763">
        <w:rPr>
          <w:szCs w:val="22"/>
        </w:rPr>
        <w:t>- wenn Frauen für dieselbe Arbeit weniger verdienen.</w:t>
      </w:r>
      <w:r w:rsidR="00E35763" w:rsidRPr="00E35763">
        <w:rPr>
          <w:szCs w:val="22"/>
        </w:rPr>
        <w:br/>
      </w:r>
      <w:r w:rsidR="007304FB" w:rsidRPr="00EF3E36">
        <w:rPr>
          <w:sz w:val="12"/>
          <w:szCs w:val="12"/>
        </w:rPr>
        <w:br/>
      </w:r>
      <w:r w:rsidR="00E35763" w:rsidRPr="00E35763">
        <w:rPr>
          <w:szCs w:val="22"/>
        </w:rPr>
        <w:t>- wenn alleinerziehende Mütter jeden Monat rechnen müssen, ob es reicht.</w:t>
      </w:r>
      <w:r w:rsidR="00E35763" w:rsidRPr="00E35763">
        <w:rPr>
          <w:szCs w:val="22"/>
        </w:rPr>
        <w:br/>
      </w:r>
      <w:r w:rsidR="007304FB" w:rsidRPr="00EF3E36">
        <w:rPr>
          <w:sz w:val="12"/>
          <w:szCs w:val="12"/>
        </w:rPr>
        <w:br/>
      </w:r>
      <w:r w:rsidR="00E35763" w:rsidRPr="00E35763">
        <w:rPr>
          <w:szCs w:val="22"/>
        </w:rPr>
        <w:t>- wenn Frauen im Alter arm sind, obwohl sie ihr Leben lang gearbeitet und gesorgt haben.</w:t>
      </w:r>
      <w:r w:rsidR="00E35763" w:rsidRPr="00E35763">
        <w:rPr>
          <w:szCs w:val="22"/>
        </w:rPr>
        <w:br/>
      </w:r>
      <w:r w:rsidR="007304FB" w:rsidRPr="00EF3E36">
        <w:rPr>
          <w:sz w:val="12"/>
          <w:szCs w:val="12"/>
        </w:rPr>
        <w:br/>
      </w:r>
      <w:r w:rsidR="00E35763" w:rsidRPr="00E35763">
        <w:rPr>
          <w:szCs w:val="22"/>
        </w:rPr>
        <w:t>- wenn Körper von Frauen bewertet, kontrolliert, bedroht werden.</w:t>
      </w:r>
      <w:r w:rsidR="00E35763" w:rsidRPr="00E35763">
        <w:rPr>
          <w:szCs w:val="22"/>
        </w:rPr>
        <w:br/>
      </w:r>
      <w:r w:rsidR="00E35763" w:rsidRPr="00E35763">
        <w:rPr>
          <w:szCs w:val="22"/>
        </w:rPr>
        <w:lastRenderedPageBreak/>
        <w:t>- wenn Stimmen von Frauen überhört oder belächelt werden.</w:t>
      </w:r>
      <w:r w:rsidR="00E35763" w:rsidRPr="00E35763">
        <w:rPr>
          <w:szCs w:val="22"/>
        </w:rPr>
        <w:br/>
      </w:r>
      <w:r w:rsidR="007304FB" w:rsidRPr="00EF3E36">
        <w:rPr>
          <w:sz w:val="12"/>
          <w:szCs w:val="12"/>
        </w:rPr>
        <w:br/>
      </w:r>
      <w:r w:rsidR="00E35763" w:rsidRPr="00E35763">
        <w:rPr>
          <w:szCs w:val="22"/>
        </w:rPr>
        <w:t>Wut zeigt, dass uns das nicht egal ist.</w:t>
      </w:r>
      <w:r w:rsidR="00E35763" w:rsidRPr="00E35763">
        <w:rPr>
          <w:szCs w:val="22"/>
        </w:rPr>
        <w:br/>
      </w:r>
      <w:r w:rsidR="007304FB" w:rsidRPr="00EF3E36">
        <w:rPr>
          <w:sz w:val="12"/>
          <w:szCs w:val="12"/>
        </w:rPr>
        <w:br/>
      </w:r>
      <w:r w:rsidR="00E35763" w:rsidRPr="00E35763">
        <w:rPr>
          <w:szCs w:val="22"/>
        </w:rPr>
        <w:t>Sie ist das Aufleuchten einer verletzten Hoffnung.</w:t>
      </w:r>
      <w:r w:rsidR="00E35763" w:rsidRPr="00E35763">
        <w:rPr>
          <w:szCs w:val="22"/>
        </w:rPr>
        <w:br/>
      </w:r>
      <w:r w:rsidR="007304FB" w:rsidRPr="00EF3E36">
        <w:rPr>
          <w:sz w:val="12"/>
          <w:szCs w:val="12"/>
        </w:rPr>
        <w:br/>
      </w:r>
      <w:r w:rsidR="00E35763" w:rsidRPr="00E35763">
        <w:rPr>
          <w:szCs w:val="22"/>
        </w:rPr>
        <w:t>Manchmal spüren wir: Es geht um mehr als diesen Moment.</w:t>
      </w:r>
    </w:p>
    <w:p w14:paraId="0F3C7049" w14:textId="40C5F065" w:rsidR="00E35763" w:rsidRPr="00E35763" w:rsidRDefault="007304FB" w:rsidP="00E35763">
      <w:pPr>
        <w:rPr>
          <w:szCs w:val="22"/>
        </w:rPr>
      </w:pPr>
      <w:r w:rsidRPr="00EF3E36">
        <w:rPr>
          <w:sz w:val="12"/>
          <w:szCs w:val="12"/>
        </w:rPr>
        <w:br/>
      </w:r>
      <w:r w:rsidR="00E35763" w:rsidRPr="00E35763">
        <w:rPr>
          <w:szCs w:val="22"/>
        </w:rPr>
        <w:t>Wut sagt: Stopp. So nicht.</w:t>
      </w:r>
    </w:p>
    <w:p w14:paraId="1062EE70" w14:textId="77777777" w:rsidR="00EC56F6" w:rsidRDefault="00EC56F6" w:rsidP="00324804">
      <w:pPr>
        <w:pStyle w:val="berschrift3"/>
        <w:rPr>
          <w:u w:color="000000"/>
        </w:rPr>
      </w:pPr>
    </w:p>
    <w:p w14:paraId="3A2CEB84" w14:textId="0013C880" w:rsidR="007D3103" w:rsidRDefault="007D3103" w:rsidP="007D3103">
      <w:pPr>
        <w:pStyle w:val="berschrift3"/>
      </w:pPr>
      <w:r>
        <w:t xml:space="preserve">Wut als Kraft </w:t>
      </w:r>
    </w:p>
    <w:p w14:paraId="685400CA" w14:textId="77777777" w:rsidR="007D3103" w:rsidRDefault="007D3103" w:rsidP="007D3103"/>
    <w:p w14:paraId="6B8BAC80" w14:textId="77777777" w:rsidR="009B5217" w:rsidRPr="009B5217" w:rsidRDefault="007D3103" w:rsidP="009B5217">
      <w:pPr>
        <w:spacing w:after="120"/>
        <w:jc w:val="both"/>
        <w:rPr>
          <w:szCs w:val="22"/>
        </w:rPr>
      </w:pPr>
      <w:r w:rsidRPr="009B5217">
        <w:rPr>
          <w:szCs w:val="22"/>
        </w:rPr>
        <w:t xml:space="preserve">Wut </w:t>
      </w:r>
      <w:bookmarkStart w:id="1" w:name="_Hlk210814989"/>
      <w:r w:rsidR="009B5217" w:rsidRPr="009B5217">
        <w:rPr>
          <w:szCs w:val="22"/>
        </w:rPr>
        <w:t>Auch heute sagen viele Frauen: Unsere Wut ist nicht unser Fehler. Sie ist unsere Kraft.</w:t>
      </w:r>
    </w:p>
    <w:p w14:paraId="6865A202" w14:textId="77777777" w:rsidR="009B5217" w:rsidRPr="009B5217" w:rsidRDefault="009B5217" w:rsidP="009B5217">
      <w:pPr>
        <w:spacing w:after="120"/>
        <w:jc w:val="both"/>
        <w:rPr>
          <w:szCs w:val="22"/>
        </w:rPr>
      </w:pPr>
      <w:bookmarkStart w:id="2" w:name="_Hlk210815013"/>
      <w:bookmarkEnd w:id="1"/>
      <w:r w:rsidRPr="009B5217">
        <w:rPr>
          <w:szCs w:val="22"/>
        </w:rPr>
        <w:t>Audre Lorde beschreibt Wut als Energiequelle, aus der Veränderung wächst.</w:t>
      </w:r>
    </w:p>
    <w:p w14:paraId="7A61B546" w14:textId="77777777" w:rsidR="009B5217" w:rsidRDefault="009B5217" w:rsidP="009B5217">
      <w:pPr>
        <w:spacing w:after="120"/>
        <w:jc w:val="both"/>
        <w:rPr>
          <w:szCs w:val="22"/>
        </w:rPr>
      </w:pPr>
      <w:r w:rsidRPr="009B5217">
        <w:rPr>
          <w:szCs w:val="22"/>
        </w:rPr>
        <w:t>Soraya Chemaly schreibt: "Wütende Frauen brennen heller als die Sonne."</w:t>
      </w:r>
    </w:p>
    <w:p w14:paraId="45155CC1" w14:textId="046E51BA" w:rsidR="009B5217" w:rsidRPr="009B5217" w:rsidRDefault="009B5217" w:rsidP="009B5217">
      <w:pPr>
        <w:spacing w:after="120"/>
        <w:jc w:val="both"/>
        <w:rPr>
          <w:szCs w:val="22"/>
        </w:rPr>
      </w:pPr>
      <w:r w:rsidRPr="009B5217">
        <w:rPr>
          <w:szCs w:val="22"/>
        </w:rPr>
        <w:t>Beverly Harrison betont: Wut ist keine Gegnerin der Liebe – sie ist ihre Bewegung, wenn Gerechtigkeit fehlt.</w:t>
      </w:r>
    </w:p>
    <w:bookmarkEnd w:id="2"/>
    <w:p w14:paraId="34717903" w14:textId="77777777" w:rsidR="005D17D6" w:rsidRDefault="009B5217" w:rsidP="005D17D6">
      <w:pPr>
        <w:jc w:val="both"/>
        <w:rPr>
          <w:szCs w:val="22"/>
        </w:rPr>
      </w:pPr>
      <w:r w:rsidRPr="009B5217">
        <w:rPr>
          <w:szCs w:val="22"/>
        </w:rPr>
        <w:t>Diese Stimmen klingen wie ein Chor:</w:t>
      </w:r>
    </w:p>
    <w:p w14:paraId="0FE4020C" w14:textId="003C3E90" w:rsidR="005D17D6" w:rsidRPr="003B536E" w:rsidRDefault="005D17D6" w:rsidP="005D17D6">
      <w:pPr>
        <w:jc w:val="both"/>
        <w:rPr>
          <w:sz w:val="12"/>
          <w:szCs w:val="12"/>
        </w:rPr>
      </w:pPr>
    </w:p>
    <w:p w14:paraId="55EDD10D" w14:textId="77777777" w:rsidR="009B5217" w:rsidRPr="009B5217" w:rsidRDefault="009B5217" w:rsidP="009B5217">
      <w:pPr>
        <w:rPr>
          <w:szCs w:val="22"/>
        </w:rPr>
      </w:pPr>
      <w:r w:rsidRPr="009B5217">
        <w:rPr>
          <w:szCs w:val="22"/>
        </w:rPr>
        <w:t>Wut ist Energie.</w:t>
      </w:r>
      <w:r w:rsidRPr="009B5217">
        <w:rPr>
          <w:szCs w:val="22"/>
        </w:rPr>
        <w:br/>
        <w:t>Wut ist Licht.</w:t>
      </w:r>
      <w:r w:rsidRPr="009B5217">
        <w:rPr>
          <w:szCs w:val="22"/>
        </w:rPr>
        <w:br/>
        <w:t>Wut ist Fürsorge.</w:t>
      </w:r>
    </w:p>
    <w:p w14:paraId="12CD2A37" w14:textId="77777777" w:rsidR="005D17D6" w:rsidRPr="003B536E" w:rsidRDefault="005D17D6" w:rsidP="005D17D6">
      <w:pPr>
        <w:jc w:val="both"/>
        <w:rPr>
          <w:sz w:val="12"/>
          <w:szCs w:val="12"/>
        </w:rPr>
      </w:pPr>
    </w:p>
    <w:p w14:paraId="1AF624D1" w14:textId="77777777" w:rsidR="009B5217" w:rsidRDefault="009B5217" w:rsidP="009B5217">
      <w:pPr>
        <w:spacing w:after="320"/>
        <w:rPr>
          <w:szCs w:val="22"/>
        </w:rPr>
      </w:pPr>
      <w:r w:rsidRPr="009B5217">
        <w:rPr>
          <w:szCs w:val="22"/>
        </w:rPr>
        <w:t>Und jede Stimme klingt anders: laut, leise, gebrochen, trotzig.</w:t>
      </w:r>
    </w:p>
    <w:p w14:paraId="16EF9647" w14:textId="4EF7D801" w:rsidR="00FA1BBB" w:rsidRDefault="00FA1BBB" w:rsidP="00FA1BBB">
      <w:pPr>
        <w:pStyle w:val="berschrift3"/>
      </w:pPr>
      <w:r>
        <w:t xml:space="preserve">Wut </w:t>
      </w:r>
      <w:r w:rsidR="00FF4DDA">
        <w:t>hat viele Gesichter</w:t>
      </w:r>
    </w:p>
    <w:p w14:paraId="0064EE73" w14:textId="77777777" w:rsidR="00FA1BBB" w:rsidRDefault="00FA1BBB" w:rsidP="00FA1BBB"/>
    <w:p w14:paraId="06931B05" w14:textId="77777777" w:rsidR="008E4EB4" w:rsidRDefault="0013758D" w:rsidP="008E4EB4">
      <w:pPr>
        <w:spacing w:after="120"/>
        <w:rPr>
          <w:szCs w:val="22"/>
        </w:rPr>
      </w:pPr>
      <w:r w:rsidRPr="0013758D">
        <w:rPr>
          <w:szCs w:val="22"/>
        </w:rPr>
        <w:t>Aber nicht alle Wut wird gleich gehört.</w:t>
      </w:r>
    </w:p>
    <w:p w14:paraId="05C6DA8A" w14:textId="77777777" w:rsidR="008E4EB4" w:rsidRDefault="0013758D" w:rsidP="008E4EB4">
      <w:pPr>
        <w:spacing w:after="120"/>
        <w:rPr>
          <w:szCs w:val="22"/>
        </w:rPr>
      </w:pPr>
      <w:r w:rsidRPr="0013758D">
        <w:rPr>
          <w:szCs w:val="22"/>
        </w:rPr>
        <w:t>Die Wut von Männern klingt wie Stärke.</w:t>
      </w:r>
    </w:p>
    <w:p w14:paraId="406D7A3A" w14:textId="77777777" w:rsidR="008E4EB4" w:rsidRDefault="0013758D" w:rsidP="008E4EB4">
      <w:pPr>
        <w:spacing w:after="120"/>
        <w:rPr>
          <w:szCs w:val="22"/>
        </w:rPr>
      </w:pPr>
      <w:r w:rsidRPr="0013758D">
        <w:rPr>
          <w:szCs w:val="22"/>
        </w:rPr>
        <w:t>Die Wut von Frauen wie Hysterie.</w:t>
      </w:r>
    </w:p>
    <w:p w14:paraId="6DFDA310" w14:textId="77777777" w:rsidR="008E4EB4" w:rsidRDefault="0013758D" w:rsidP="008E4EB4">
      <w:pPr>
        <w:spacing w:after="120"/>
        <w:rPr>
          <w:szCs w:val="22"/>
        </w:rPr>
      </w:pPr>
      <w:r w:rsidRPr="0013758D">
        <w:rPr>
          <w:szCs w:val="22"/>
        </w:rPr>
        <w:t>Die Wut von Schwarzen Frauen? Sie wird sofort zum Klischee gemacht.</w:t>
      </w:r>
    </w:p>
    <w:p w14:paraId="2D37BEFF" w14:textId="77777777" w:rsidR="00130F7A" w:rsidRPr="00130F7A" w:rsidRDefault="0013758D" w:rsidP="00130F7A">
      <w:pPr>
        <w:rPr>
          <w:sz w:val="12"/>
          <w:szCs w:val="12"/>
        </w:rPr>
      </w:pPr>
      <w:r w:rsidRPr="0013758D">
        <w:rPr>
          <w:szCs w:val="22"/>
        </w:rPr>
        <w:t xml:space="preserve">Die Wut von </w:t>
      </w:r>
      <w:proofErr w:type="spellStart"/>
      <w:proofErr w:type="gramStart"/>
      <w:r w:rsidRPr="0013758D">
        <w:rPr>
          <w:szCs w:val="22"/>
        </w:rPr>
        <w:t>Migrant:innen</w:t>
      </w:r>
      <w:proofErr w:type="spellEnd"/>
      <w:proofErr w:type="gramEnd"/>
      <w:r w:rsidRPr="0013758D">
        <w:rPr>
          <w:szCs w:val="22"/>
        </w:rPr>
        <w:t>? Schnell gilt sie als Bedrohung.</w:t>
      </w:r>
      <w:r w:rsidRPr="0013758D">
        <w:rPr>
          <w:szCs w:val="22"/>
        </w:rPr>
        <w:br/>
      </w:r>
    </w:p>
    <w:p w14:paraId="7B10430C" w14:textId="3B93B947" w:rsidR="0013758D" w:rsidRPr="0013758D" w:rsidRDefault="0013758D" w:rsidP="008E4EB4">
      <w:pPr>
        <w:spacing w:after="120"/>
        <w:rPr>
          <w:szCs w:val="22"/>
        </w:rPr>
      </w:pPr>
      <w:r w:rsidRPr="0013758D">
        <w:rPr>
          <w:szCs w:val="22"/>
        </w:rPr>
        <w:t>Die Wut von Müttern in Armut? Wird beschämt.</w:t>
      </w:r>
    </w:p>
    <w:p w14:paraId="39E91314" w14:textId="77777777" w:rsidR="0013758D" w:rsidRDefault="0013758D" w:rsidP="0013758D">
      <w:pPr>
        <w:rPr>
          <w:szCs w:val="22"/>
        </w:rPr>
      </w:pPr>
      <w:r w:rsidRPr="0013758D">
        <w:rPr>
          <w:szCs w:val="22"/>
        </w:rPr>
        <w:t>Manche Wut darf laut sein. Andere soll verschwinden.</w:t>
      </w:r>
      <w:r w:rsidRPr="0013758D">
        <w:rPr>
          <w:szCs w:val="22"/>
        </w:rPr>
        <w:br/>
        <w:t>Aber Gott hört sie alle.</w:t>
      </w:r>
    </w:p>
    <w:p w14:paraId="2A236D98" w14:textId="77777777" w:rsidR="007C543D" w:rsidRPr="0013758D" w:rsidRDefault="007C543D" w:rsidP="0013758D">
      <w:pPr>
        <w:rPr>
          <w:szCs w:val="22"/>
        </w:rPr>
      </w:pPr>
    </w:p>
    <w:p w14:paraId="3D8DB983" w14:textId="77777777" w:rsidR="0013758D" w:rsidRDefault="0013758D" w:rsidP="0013758D">
      <w:pPr>
        <w:jc w:val="both"/>
        <w:rPr>
          <w:szCs w:val="22"/>
        </w:rPr>
      </w:pPr>
      <w:r w:rsidRPr="0013758D">
        <w:rPr>
          <w:szCs w:val="22"/>
        </w:rPr>
        <w:t>Die Schwarze Feministin Brittney Cooper beschreibt sinngemäß: Wenn schwarze Frauen ihre Stimme erheben, gelten sie als gefährlich. Wenn weiße Männer es tun, gelten sie als mutig.</w:t>
      </w:r>
    </w:p>
    <w:p w14:paraId="650D76D8" w14:textId="77777777" w:rsidR="00BA5BA3" w:rsidRDefault="00BA5BA3" w:rsidP="0013758D">
      <w:pPr>
        <w:jc w:val="both"/>
        <w:rPr>
          <w:szCs w:val="22"/>
        </w:rPr>
      </w:pPr>
    </w:p>
    <w:p w14:paraId="41FF1B3B" w14:textId="77777777" w:rsidR="00BA5BA3" w:rsidRDefault="00BA5BA3" w:rsidP="00BA5BA3">
      <w:pPr>
        <w:spacing w:after="320"/>
        <w:rPr>
          <w:rFonts w:ascii="Ubuntu" w:hAnsi="Ubuntu"/>
          <w:sz w:val="20"/>
          <w:szCs w:val="20"/>
        </w:rPr>
      </w:pPr>
      <w:r w:rsidRPr="00D57EED">
        <w:rPr>
          <w:rFonts w:ascii="Ubuntu" w:hAnsi="Ubuntu"/>
          <w:sz w:val="20"/>
          <w:szCs w:val="20"/>
        </w:rPr>
        <w:t>Wut hat viele Gesichter.</w:t>
      </w:r>
      <w:r w:rsidRPr="00D57EED">
        <w:rPr>
          <w:rFonts w:ascii="Ubuntu" w:hAnsi="Ubuntu"/>
          <w:sz w:val="20"/>
          <w:szCs w:val="20"/>
        </w:rPr>
        <w:br/>
        <w:t>Und es ist höchste Zeit, dass wir lernen: allen ihre Stimme zu lassen.</w:t>
      </w:r>
    </w:p>
    <w:p w14:paraId="307E3059" w14:textId="680C99DF" w:rsidR="00BA5BA3" w:rsidRDefault="00D4716C" w:rsidP="00BA5BA3">
      <w:pPr>
        <w:pStyle w:val="berschrift3"/>
      </w:pPr>
      <w:r>
        <w:lastRenderedPageBreak/>
        <w:t xml:space="preserve">Leise </w:t>
      </w:r>
      <w:r w:rsidR="00BA5BA3">
        <w:t xml:space="preserve">Wut </w:t>
      </w:r>
    </w:p>
    <w:p w14:paraId="7411A4F7" w14:textId="77777777" w:rsidR="00BA5BA3" w:rsidRDefault="00BA5BA3" w:rsidP="00BA5BA3"/>
    <w:p w14:paraId="6690A565" w14:textId="4ADD826C" w:rsidR="00916D2E" w:rsidRDefault="00916D2E" w:rsidP="00916D2E">
      <w:pPr>
        <w:rPr>
          <w:szCs w:val="22"/>
        </w:rPr>
      </w:pPr>
      <w:r w:rsidRPr="00916D2E">
        <w:rPr>
          <w:szCs w:val="22"/>
        </w:rPr>
        <w:t>Es gibt auch Wut, die nicht laut ist, sondern leise.</w:t>
      </w:r>
      <w:r w:rsidRPr="00916D2E">
        <w:rPr>
          <w:szCs w:val="22"/>
        </w:rPr>
        <w:br/>
        <w:t>Wenn Menschen ihre Wut nicht äußern dürfen, richten sie sie oft gegen sich selbst.</w:t>
      </w:r>
      <w:r w:rsidRPr="00916D2E">
        <w:rPr>
          <w:szCs w:val="22"/>
        </w:rPr>
        <w:br/>
        <w:t>Das macht krank: Herzklopfen, Scham, Schuld – manchmal sogar Depression.</w:t>
      </w:r>
    </w:p>
    <w:p w14:paraId="1E6A3C6E" w14:textId="77777777" w:rsidR="00B97401" w:rsidRPr="003B536E" w:rsidRDefault="00B97401" w:rsidP="00B97401">
      <w:pPr>
        <w:jc w:val="both"/>
        <w:rPr>
          <w:sz w:val="12"/>
          <w:szCs w:val="12"/>
        </w:rPr>
      </w:pPr>
    </w:p>
    <w:p w14:paraId="6778E6B8" w14:textId="77777777" w:rsidR="001268FE" w:rsidRDefault="00916D2E" w:rsidP="00916D2E">
      <w:pPr>
        <w:jc w:val="both"/>
        <w:rPr>
          <w:szCs w:val="22"/>
        </w:rPr>
      </w:pPr>
      <w:r w:rsidRPr="00916D2E">
        <w:rPr>
          <w:szCs w:val="22"/>
        </w:rPr>
        <w:t xml:space="preserve">Aber genau diese leise, </w:t>
      </w:r>
      <w:proofErr w:type="gramStart"/>
      <w:r w:rsidRPr="00916D2E">
        <w:rPr>
          <w:szCs w:val="22"/>
        </w:rPr>
        <w:t>nach innen gewendete Wut</w:t>
      </w:r>
      <w:proofErr w:type="gramEnd"/>
      <w:r w:rsidRPr="00916D2E">
        <w:rPr>
          <w:szCs w:val="22"/>
        </w:rPr>
        <w:t xml:space="preserve"> ist Gott nicht verborgen.</w:t>
      </w:r>
    </w:p>
    <w:p w14:paraId="516CEBFA" w14:textId="77777777" w:rsidR="001268FE" w:rsidRDefault="00916D2E" w:rsidP="00916D2E">
      <w:pPr>
        <w:jc w:val="both"/>
        <w:rPr>
          <w:szCs w:val="22"/>
        </w:rPr>
      </w:pPr>
      <w:r w:rsidRPr="00916D2E">
        <w:rPr>
          <w:szCs w:val="22"/>
        </w:rPr>
        <w:t>Wut, die ich gegen mich selbst richte – Gott hört sie auch.</w:t>
      </w:r>
    </w:p>
    <w:p w14:paraId="562612EB" w14:textId="47F71F7F" w:rsidR="00916D2E" w:rsidRDefault="00916D2E" w:rsidP="00916D2E">
      <w:pPr>
        <w:jc w:val="both"/>
        <w:rPr>
          <w:szCs w:val="22"/>
        </w:rPr>
      </w:pPr>
      <w:r w:rsidRPr="00916D2E">
        <w:rPr>
          <w:szCs w:val="22"/>
        </w:rPr>
        <w:t>Gott kennt nicht nur den lauten Zorn, sondern auch die leise Klage,</w:t>
      </w:r>
      <w:r w:rsidR="001268FE">
        <w:rPr>
          <w:szCs w:val="22"/>
        </w:rPr>
        <w:t xml:space="preserve"> </w:t>
      </w:r>
      <w:r w:rsidRPr="00916D2E">
        <w:rPr>
          <w:szCs w:val="22"/>
        </w:rPr>
        <w:t>die in Scham verklingt.</w:t>
      </w:r>
    </w:p>
    <w:p w14:paraId="4B47A7F6" w14:textId="77777777" w:rsidR="00B97401" w:rsidRPr="003B536E" w:rsidRDefault="00B97401" w:rsidP="00B97401">
      <w:pPr>
        <w:jc w:val="both"/>
        <w:rPr>
          <w:sz w:val="12"/>
          <w:szCs w:val="12"/>
        </w:rPr>
      </w:pPr>
    </w:p>
    <w:p w14:paraId="0B137003" w14:textId="4395563D" w:rsidR="00FA5DD3" w:rsidRDefault="00916D2E" w:rsidP="00916D2E">
      <w:pPr>
        <w:jc w:val="both"/>
        <w:rPr>
          <w:szCs w:val="22"/>
        </w:rPr>
      </w:pPr>
      <w:r w:rsidRPr="00916D2E">
        <w:rPr>
          <w:szCs w:val="22"/>
        </w:rPr>
        <w:t>Und Gott möchte, dass auch diese Innen-Wut Raum findet:</w:t>
      </w:r>
    </w:p>
    <w:p w14:paraId="0DB0B703" w14:textId="31FAEC79" w:rsidR="00916D2E" w:rsidRPr="00916D2E" w:rsidRDefault="00916D2E" w:rsidP="00916D2E">
      <w:pPr>
        <w:jc w:val="both"/>
        <w:rPr>
          <w:szCs w:val="22"/>
        </w:rPr>
      </w:pPr>
      <w:r w:rsidRPr="00916D2E">
        <w:rPr>
          <w:szCs w:val="22"/>
        </w:rPr>
        <w:t xml:space="preserve">Im Gebet. Im Schweigen. In Gemeinschaft – dort, wo Menschen einander wirklich zuhören. </w:t>
      </w:r>
    </w:p>
    <w:p w14:paraId="100F9C1A" w14:textId="77777777" w:rsidR="00B97401" w:rsidRPr="003B536E" w:rsidRDefault="00B97401" w:rsidP="00B97401">
      <w:pPr>
        <w:jc w:val="both"/>
        <w:rPr>
          <w:sz w:val="12"/>
          <w:szCs w:val="12"/>
        </w:rPr>
      </w:pPr>
    </w:p>
    <w:p w14:paraId="4F69A84F" w14:textId="46E3A7E6" w:rsidR="00916D2E" w:rsidRPr="00916D2E" w:rsidRDefault="00916D2E" w:rsidP="00916D2E">
      <w:pPr>
        <w:rPr>
          <w:szCs w:val="22"/>
        </w:rPr>
      </w:pPr>
      <w:r w:rsidRPr="00916D2E">
        <w:rPr>
          <w:szCs w:val="22"/>
        </w:rPr>
        <w:t>Ich denke an Maria am Grab:</w:t>
      </w:r>
      <w:r w:rsidRPr="00916D2E">
        <w:rPr>
          <w:szCs w:val="22"/>
        </w:rPr>
        <w:br/>
        <w:t>Sie weint. Keine großen Worte, kein Aufschrei.</w:t>
      </w:r>
      <w:r w:rsidRPr="00916D2E">
        <w:rPr>
          <w:szCs w:val="22"/>
        </w:rPr>
        <w:br/>
        <w:t>Und doch sieht der Auferstandene sie.</w:t>
      </w:r>
      <w:r w:rsidRPr="00916D2E">
        <w:rPr>
          <w:szCs w:val="22"/>
        </w:rPr>
        <w:br/>
        <w:t>Selbst die stille Wut hat Augen. Und Gott hält ihren Blick.</w:t>
      </w:r>
    </w:p>
    <w:p w14:paraId="63F28161" w14:textId="26AD06BC" w:rsidR="00BA5BA3" w:rsidRDefault="00B97401" w:rsidP="00BA5BA3">
      <w:pPr>
        <w:spacing w:after="120"/>
        <w:rPr>
          <w:szCs w:val="22"/>
        </w:rPr>
      </w:pPr>
      <w:r w:rsidRPr="00F84298">
        <w:rPr>
          <w:rFonts w:ascii="Ubuntu" w:hAnsi="Ubuntu"/>
          <w:noProof/>
          <w:color w:val="4EA72E" w:themeColor="accent6"/>
          <w:sz w:val="20"/>
          <w:szCs w:val="20"/>
        </w:rPr>
        <mc:AlternateContent>
          <mc:Choice Requires="wps">
            <w:drawing>
              <wp:anchor distT="228600" distB="228600" distL="228600" distR="228600" simplePos="0" relativeHeight="251665408" behindDoc="0" locked="0" layoutInCell="1" allowOverlap="1" wp14:anchorId="602ED019" wp14:editId="385CB253">
                <wp:simplePos x="0" y="0"/>
                <wp:positionH relativeFrom="margin">
                  <wp:align>right</wp:align>
                </wp:positionH>
                <wp:positionV relativeFrom="page">
                  <wp:posOffset>4580255</wp:posOffset>
                </wp:positionV>
                <wp:extent cx="6089650" cy="1066800"/>
                <wp:effectExtent l="0" t="0" r="6350" b="0"/>
                <wp:wrapNone/>
                <wp:docPr id="295419263" name="Textfeld 31"/>
                <wp:cNvGraphicFramePr/>
                <a:graphic xmlns:a="http://schemas.openxmlformats.org/drawingml/2006/main">
                  <a:graphicData uri="http://schemas.microsoft.com/office/word/2010/wordprocessingShape">
                    <wps:wsp>
                      <wps:cNvSpPr txBox="1"/>
                      <wps:spPr>
                        <a:xfrm>
                          <a:off x="0" y="0"/>
                          <a:ext cx="6089650" cy="1066800"/>
                        </a:xfrm>
                        <a:prstGeom prst="rect">
                          <a:avLst/>
                        </a:prstGeom>
                        <a:gradFill flip="none" rotWithShape="1">
                          <a:gsLst>
                            <a:gs pos="0">
                              <a:schemeClr val="bg2">
                                <a:shade val="30000"/>
                                <a:satMod val="115000"/>
                              </a:schemeClr>
                            </a:gs>
                            <a:gs pos="0">
                              <a:schemeClr val="bg2">
                                <a:shade val="67500"/>
                                <a:satMod val="115000"/>
                              </a:schemeClr>
                            </a:gs>
                            <a:gs pos="100000">
                              <a:schemeClr val="bg1"/>
                            </a:gs>
                          </a:gsLst>
                          <a:lin ang="5400000" scaled="1"/>
                          <a:tileRect/>
                        </a:gradFill>
                        <a:ln>
                          <a:noFill/>
                        </a:ln>
                      </wps:spPr>
                      <wps:style>
                        <a:lnRef idx="1">
                          <a:schemeClr val="accent3"/>
                        </a:lnRef>
                        <a:fillRef idx="2">
                          <a:schemeClr val="accent3"/>
                        </a:fillRef>
                        <a:effectRef idx="1">
                          <a:schemeClr val="accent3"/>
                        </a:effectRef>
                        <a:fontRef idx="minor">
                          <a:schemeClr val="dk1"/>
                        </a:fontRef>
                      </wps:style>
                      <wps:txbx>
                        <w:txbxContent>
                          <w:p w14:paraId="421EA053" w14:textId="77777777" w:rsidR="00413A39" w:rsidRPr="00413A39" w:rsidRDefault="00413A39" w:rsidP="00413A39">
                            <w:pPr>
                              <w:jc w:val="both"/>
                              <w:rPr>
                                <w:szCs w:val="22"/>
                              </w:rPr>
                            </w:pPr>
                            <w:r w:rsidRPr="00413A39">
                              <w:rPr>
                                <w:szCs w:val="22"/>
                              </w:rPr>
                              <w:t xml:space="preserve">Meine anfängliche Wut hat sich in bohrende Trauer verkehrt. Warum hat sich mein Sohn von mir abgewendet? Ich weiß, ich habe ihn verletzt. Es tut mir so leid. Ich habe mich entschuldigt. Trotzdem antwortet er nicht mehr auf meine Anrufe. Er schickt meine Briefe ungeöffnet zurück. Auf WhatsApp komme ich nicht zu ihm durch. </w:t>
                            </w:r>
                          </w:p>
                          <w:p w14:paraId="1985A5B7" w14:textId="401B15EE" w:rsidR="00A36A74" w:rsidRPr="00413A39" w:rsidRDefault="00A36A74" w:rsidP="00A36A74">
                            <w:pPr>
                              <w:jc w:val="both"/>
                              <w:rPr>
                                <w:szCs w:val="22"/>
                              </w:rPr>
                            </w:pPr>
                          </w:p>
                          <w:p w14:paraId="7FA20C0B" w14:textId="77777777" w:rsidR="00A36A74" w:rsidRPr="00C36F83" w:rsidRDefault="00A36A74" w:rsidP="00A36A74">
                            <w:pPr>
                              <w:jc w:val="both"/>
                              <w:rPr>
                                <w:szCs w:val="22"/>
                              </w:rPr>
                            </w:pPr>
                          </w:p>
                          <w:p w14:paraId="06B4EE92" w14:textId="77777777" w:rsidR="00A36A74" w:rsidRPr="00347010" w:rsidRDefault="00A36A74" w:rsidP="00A36A74">
                            <w:pPr>
                              <w:jc w:val="both"/>
                              <w:rPr>
                                <w:szCs w:val="22"/>
                              </w:rPr>
                            </w:pPr>
                          </w:p>
                          <w:p w14:paraId="66311228" w14:textId="77777777" w:rsidR="00A36A74" w:rsidRDefault="00A36A74" w:rsidP="00A36A74">
                            <w:pPr>
                              <w:rPr>
                                <w:color w:val="0A1D30" w:themeColor="text2" w:themeShade="BF"/>
                                <w:sz w:val="24"/>
                              </w:rPr>
                            </w:pPr>
                          </w:p>
                          <w:p w14:paraId="03926E70" w14:textId="77777777" w:rsidR="00A36A74" w:rsidRDefault="00A36A74" w:rsidP="00A36A74">
                            <w:pPr>
                              <w:pStyle w:val="KeinLeerraum"/>
                              <w:jc w:val="right"/>
                              <w:rPr>
                                <w:color w:val="0E2841" w:themeColor="text2"/>
                                <w:sz w:val="18"/>
                                <w:szCs w:val="18"/>
                              </w:rPr>
                            </w:pP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ED019" id="_x0000_s1029" type="#_x0000_t202" style="position:absolute;margin-left:428.3pt;margin-top:360.65pt;width:479.5pt;height:84pt;z-index:251665408;visibility:visible;mso-wrap-style:square;mso-width-percent:0;mso-height-percent:0;mso-wrap-distance-left:18pt;mso-wrap-distance-top:18pt;mso-wrap-distance-right:18pt;mso-wrap-distance-bottom:18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" fillcolor="#454545 [974]" stroked="f" strokeweight=".5pt">
                <v:fill color2="white [3212]" rotate="t" colors="0 #878787;0 #c3c3c3;1 white" focus="100%" type="gradient"/>
                <v:textbox inset="14.4pt,14.4pt,14.4pt,14.4pt">
                  <w:txbxContent>
                    <w:p w14:paraId="421EA053" w14:textId="77777777" w:rsidR="00413A39" w:rsidRPr="00413A39" w:rsidRDefault="00413A39" w:rsidP="00413A39">
                      <w:pPr>
                        <w:jc w:val="both"/>
                        <w:rPr>
                          <w:szCs w:val="22"/>
                        </w:rPr>
                      </w:pPr>
                      <w:r w:rsidRPr="00413A39">
                        <w:rPr>
                          <w:szCs w:val="22"/>
                        </w:rPr>
                        <w:t xml:space="preserve">Meine anfängliche Wut hat sich in bohrende Trauer verkehrt. Warum hat sich mein Sohn von mir abgewendet? Ich weiß, ich habe ihn verletzt. Es tut mir so leid. Ich habe mich entschuldigt. Trotzdem antwortet er nicht mehr auf meine Anrufe. Er schickt meine Briefe ungeöffnet zurück. Auf WhatsApp komme ich nicht zu ihm durch. </w:t>
                      </w:r>
                    </w:p>
                    <w:p w14:paraId="1985A5B7" w14:textId="401B15EE" w:rsidR="00A36A74" w:rsidRPr="00413A39" w:rsidRDefault="00A36A74" w:rsidP="00A36A74">
                      <w:pPr>
                        <w:jc w:val="both"/>
                        <w:rPr>
                          <w:szCs w:val="22"/>
                        </w:rPr>
                      </w:pPr>
                    </w:p>
                    <w:p w14:paraId="7FA20C0B" w14:textId="77777777" w:rsidR="00A36A74" w:rsidRPr="00C36F83" w:rsidRDefault="00A36A74" w:rsidP="00A36A74">
                      <w:pPr>
                        <w:jc w:val="both"/>
                        <w:rPr>
                          <w:szCs w:val="22"/>
                        </w:rPr>
                      </w:pPr>
                    </w:p>
                    <w:p w14:paraId="06B4EE92" w14:textId="77777777" w:rsidR="00A36A74" w:rsidRPr="00347010" w:rsidRDefault="00A36A74" w:rsidP="00A36A74">
                      <w:pPr>
                        <w:jc w:val="both"/>
                        <w:rPr>
                          <w:szCs w:val="22"/>
                        </w:rPr>
                      </w:pPr>
                    </w:p>
                    <w:p w14:paraId="66311228" w14:textId="77777777" w:rsidR="00A36A74" w:rsidRDefault="00A36A74" w:rsidP="00A36A74">
                      <w:pPr>
                        <w:rPr>
                          <w:color w:val="0A1D30" w:themeColor="text2" w:themeShade="BF"/>
                          <w:sz w:val="24"/>
                        </w:rPr>
                      </w:pPr>
                    </w:p>
                    <w:p w14:paraId="03926E70" w14:textId="77777777" w:rsidR="00A36A74" w:rsidRDefault="00A36A74" w:rsidP="00A36A74">
                      <w:pPr>
                        <w:pStyle w:val="KeinLeerraum"/>
                        <w:jc w:val="right"/>
                        <w:rPr>
                          <w:color w:val="0E2841" w:themeColor="text2"/>
                          <w:sz w:val="18"/>
                          <w:szCs w:val="18"/>
                        </w:rPr>
                      </w:pPr>
                    </w:p>
                  </w:txbxContent>
                </v:textbox>
                <w10:wrap anchorx="margin" anchory="page"/>
              </v:shape>
            </w:pict>
          </mc:Fallback>
        </mc:AlternateContent>
      </w:r>
    </w:p>
    <w:p w14:paraId="036E7BE6" w14:textId="127C2CE3" w:rsidR="00BA5BA3" w:rsidRPr="00D57EED" w:rsidRDefault="00BA5BA3" w:rsidP="00BA5BA3">
      <w:pPr>
        <w:spacing w:after="320"/>
        <w:rPr>
          <w:rFonts w:ascii="Ubuntu" w:hAnsi="Ubuntu"/>
          <w:sz w:val="20"/>
          <w:szCs w:val="20"/>
        </w:rPr>
      </w:pPr>
    </w:p>
    <w:p w14:paraId="3B04CB7C" w14:textId="77777777" w:rsidR="00BA5BA3" w:rsidRPr="0013758D" w:rsidRDefault="00BA5BA3" w:rsidP="0013758D">
      <w:pPr>
        <w:jc w:val="both"/>
        <w:rPr>
          <w:szCs w:val="22"/>
        </w:rPr>
      </w:pPr>
    </w:p>
    <w:p w14:paraId="044B6ED1" w14:textId="5894E1BE" w:rsidR="00BF6F59" w:rsidRPr="009B5217" w:rsidRDefault="00BF6F59" w:rsidP="009B5217">
      <w:pPr>
        <w:spacing w:after="320"/>
        <w:rPr>
          <w:szCs w:val="22"/>
        </w:rPr>
      </w:pPr>
    </w:p>
    <w:p w14:paraId="28F13338" w14:textId="6FEF1F3E" w:rsidR="007304FB" w:rsidRPr="007304FB" w:rsidRDefault="007304FB" w:rsidP="007D3103"/>
    <w:p w14:paraId="55C97207" w14:textId="77777777" w:rsidR="00066005" w:rsidRPr="002E66E8" w:rsidRDefault="00066005" w:rsidP="00066005">
      <w:pPr>
        <w:rPr>
          <w:sz w:val="18"/>
          <w:szCs w:val="18"/>
        </w:rPr>
      </w:pPr>
    </w:p>
    <w:p w14:paraId="1F5806F5" w14:textId="72508C16" w:rsidR="00806287" w:rsidRDefault="00806287" w:rsidP="00806287">
      <w:pPr>
        <w:pStyle w:val="berschrift3"/>
        <w:spacing w:after="0"/>
      </w:pPr>
      <w:proofErr w:type="spellStart"/>
      <w:r>
        <w:t>Wut</w:t>
      </w:r>
      <w:r w:rsidR="00220865">
        <w:t>_Feuer</w:t>
      </w:r>
      <w:proofErr w:type="spellEnd"/>
      <w:r w:rsidR="00220865">
        <w:t xml:space="preserve"> und Kraft </w:t>
      </w:r>
      <w:r>
        <w:t xml:space="preserve"> </w:t>
      </w:r>
    </w:p>
    <w:p w14:paraId="0F0F9A82" w14:textId="77777777" w:rsidR="00806287" w:rsidRDefault="00806287" w:rsidP="00806287"/>
    <w:p w14:paraId="0B3D3942" w14:textId="47592C7F" w:rsidR="00711389" w:rsidRDefault="002E66E8" w:rsidP="00711389">
      <w:pPr>
        <w:jc w:val="both"/>
        <w:rPr>
          <w:szCs w:val="22"/>
        </w:rPr>
      </w:pPr>
      <w:r w:rsidRPr="002E66E8">
        <w:rPr>
          <w:szCs w:val="22"/>
        </w:rPr>
        <w:t>Natürlich: Wut ist zweischneidig</w:t>
      </w:r>
      <w:r w:rsidR="00463FDF">
        <w:rPr>
          <w:szCs w:val="22"/>
        </w:rPr>
        <w:t>.</w:t>
      </w:r>
    </w:p>
    <w:p w14:paraId="5A534D0B" w14:textId="02425F93" w:rsidR="00711389" w:rsidRPr="003B536E" w:rsidRDefault="00711389" w:rsidP="00711389">
      <w:pPr>
        <w:jc w:val="both"/>
        <w:rPr>
          <w:sz w:val="12"/>
          <w:szCs w:val="12"/>
        </w:rPr>
      </w:pPr>
    </w:p>
    <w:p w14:paraId="4F635CBB" w14:textId="73BC84B9" w:rsidR="00C56C54" w:rsidRPr="00C56C54" w:rsidRDefault="00C56C54" w:rsidP="00C56C54">
      <w:pPr>
        <w:rPr>
          <w:szCs w:val="22"/>
        </w:rPr>
      </w:pPr>
      <w:r w:rsidRPr="00C56C54">
        <w:rPr>
          <w:szCs w:val="22"/>
        </w:rPr>
        <w:t>Sie kann zerstören, wenn sie blind losbricht, wenn sie sich gegen Schwächere richtet.</w:t>
      </w:r>
      <w:r w:rsidRPr="00C56C54">
        <w:rPr>
          <w:szCs w:val="22"/>
        </w:rPr>
        <w:br/>
      </w:r>
      <w:r w:rsidRPr="003A509B">
        <w:rPr>
          <w:sz w:val="12"/>
          <w:szCs w:val="12"/>
        </w:rPr>
        <w:br/>
      </w:r>
      <w:r w:rsidRPr="00C56C54">
        <w:rPr>
          <w:szCs w:val="22"/>
        </w:rPr>
        <w:t>Aber sie kann auch schützen.</w:t>
      </w:r>
      <w:r w:rsidRPr="00C56C54">
        <w:rPr>
          <w:szCs w:val="22"/>
        </w:rPr>
        <w:br/>
      </w:r>
      <w:r w:rsidRPr="00012D55">
        <w:rPr>
          <w:sz w:val="12"/>
          <w:szCs w:val="12"/>
        </w:rPr>
        <w:br/>
      </w:r>
      <w:r w:rsidRPr="00C56C54">
        <w:rPr>
          <w:szCs w:val="22"/>
        </w:rPr>
        <w:t>Wir spüren sie im Körper:</w:t>
      </w:r>
      <w:r w:rsidRPr="00C56C54">
        <w:rPr>
          <w:szCs w:val="22"/>
        </w:rPr>
        <w:br/>
        <w:t>Sie lässt uns größer werden, die Stimme lauter, den Blick härter.</w:t>
      </w:r>
      <w:r w:rsidRPr="00C56C54">
        <w:rPr>
          <w:szCs w:val="22"/>
        </w:rPr>
        <w:br/>
        <w:t>Diese archaische Kraft zieht Grenzen, wehrt Gefahren ab, gibt Energie, für andere einzustehen.</w:t>
      </w:r>
    </w:p>
    <w:p w14:paraId="56DF8450" w14:textId="77777777" w:rsidR="0083660C" w:rsidRPr="0083660C" w:rsidRDefault="0083660C" w:rsidP="00C56C54">
      <w:pPr>
        <w:rPr>
          <w:sz w:val="12"/>
          <w:szCs w:val="12"/>
        </w:rPr>
      </w:pPr>
    </w:p>
    <w:p w14:paraId="6FF8286A" w14:textId="1C0A6C0A" w:rsidR="00012D55" w:rsidRDefault="00C56C54" w:rsidP="00C56C54">
      <w:pPr>
        <w:rPr>
          <w:szCs w:val="22"/>
        </w:rPr>
      </w:pPr>
      <w:r w:rsidRPr="00C56C54">
        <w:rPr>
          <w:szCs w:val="22"/>
        </w:rPr>
        <w:t>Doch wohin will die Wut?</w:t>
      </w:r>
    </w:p>
    <w:p w14:paraId="31E94302" w14:textId="57E3D23E" w:rsidR="00C56C54" w:rsidRDefault="00C56C54" w:rsidP="00C56C54">
      <w:pPr>
        <w:rPr>
          <w:szCs w:val="22"/>
        </w:rPr>
      </w:pPr>
      <w:r w:rsidRPr="00C56C54">
        <w:rPr>
          <w:szCs w:val="22"/>
        </w:rPr>
        <w:t>Sie will nicht nur niederreißen, sie will bewahren.</w:t>
      </w:r>
      <w:r w:rsidRPr="00C56C54">
        <w:rPr>
          <w:szCs w:val="22"/>
        </w:rPr>
        <w:br/>
        <w:t xml:space="preserve">Sie drängt dazu, uns zu wehren gegen das, was nicht sein darf. </w:t>
      </w:r>
    </w:p>
    <w:p w14:paraId="166BD16C" w14:textId="77777777" w:rsidR="00D86D53" w:rsidRPr="0083660C" w:rsidRDefault="00D86D53" w:rsidP="00D86D53">
      <w:pPr>
        <w:rPr>
          <w:sz w:val="12"/>
          <w:szCs w:val="12"/>
        </w:rPr>
      </w:pPr>
    </w:p>
    <w:p w14:paraId="5CBC6BBB" w14:textId="77777777" w:rsidR="00C56C54" w:rsidRPr="00C56C54" w:rsidRDefault="00C56C54" w:rsidP="00C56C54">
      <w:pPr>
        <w:rPr>
          <w:szCs w:val="22"/>
        </w:rPr>
      </w:pPr>
      <w:r w:rsidRPr="00C56C54">
        <w:rPr>
          <w:szCs w:val="22"/>
        </w:rPr>
        <w:t>Wut ist wie Feuer:</w:t>
      </w:r>
      <w:r w:rsidRPr="00C56C54">
        <w:rPr>
          <w:szCs w:val="22"/>
        </w:rPr>
        <w:br/>
        <w:t>Sie kann niederbrennen.</w:t>
      </w:r>
      <w:r w:rsidRPr="00C56C54">
        <w:rPr>
          <w:szCs w:val="22"/>
        </w:rPr>
        <w:br/>
        <w:t>Aber sie kann auch wärmen.</w:t>
      </w:r>
      <w:r w:rsidRPr="00C56C54">
        <w:rPr>
          <w:szCs w:val="22"/>
        </w:rPr>
        <w:br/>
      </w:r>
      <w:r w:rsidRPr="00C56C54">
        <w:rPr>
          <w:szCs w:val="22"/>
        </w:rPr>
        <w:lastRenderedPageBreak/>
        <w:t>Und sie kann leuchten: ein Licht, das zeigt, wo wir genau hinschauen müssen.</w:t>
      </w:r>
      <w:r w:rsidRPr="00C56C54">
        <w:rPr>
          <w:szCs w:val="22"/>
        </w:rPr>
        <w:br/>
        <w:t>Wut erhellt das Dunkel.</w:t>
      </w:r>
    </w:p>
    <w:p w14:paraId="5292EF16" w14:textId="77777777" w:rsidR="00005CAB" w:rsidRDefault="00C56C54" w:rsidP="00C56C54">
      <w:pPr>
        <w:jc w:val="both"/>
        <w:rPr>
          <w:szCs w:val="22"/>
        </w:rPr>
      </w:pPr>
      <w:r w:rsidRPr="00C56C54">
        <w:rPr>
          <w:szCs w:val="22"/>
        </w:rPr>
        <w:t>Sie wirft ein Schlaglicht auf das, was wir sonst gern übersehen:</w:t>
      </w:r>
    </w:p>
    <w:p w14:paraId="437DD421" w14:textId="69EB0917" w:rsidR="00C56C54" w:rsidRPr="00C56C54" w:rsidRDefault="00C56C54" w:rsidP="00C56C54">
      <w:pPr>
        <w:jc w:val="both"/>
        <w:rPr>
          <w:szCs w:val="22"/>
        </w:rPr>
      </w:pPr>
      <w:r w:rsidRPr="00C56C54">
        <w:rPr>
          <w:szCs w:val="22"/>
        </w:rPr>
        <w:t>auf Ungerechtigkeit, auf Verletzung, auf das, was nicht so bleiben darf.</w:t>
      </w:r>
    </w:p>
    <w:p w14:paraId="59697BE9" w14:textId="77777777" w:rsidR="00005CAB" w:rsidRPr="0083660C" w:rsidRDefault="00005CAB" w:rsidP="00005CAB">
      <w:pPr>
        <w:rPr>
          <w:sz w:val="12"/>
          <w:szCs w:val="12"/>
        </w:rPr>
      </w:pPr>
    </w:p>
    <w:p w14:paraId="4D3FBEBE" w14:textId="1B8605C9" w:rsidR="00C56C54" w:rsidRPr="00C56C54" w:rsidRDefault="00C56C54" w:rsidP="00C56C54">
      <w:pPr>
        <w:rPr>
          <w:szCs w:val="22"/>
        </w:rPr>
      </w:pPr>
      <w:r w:rsidRPr="00C56C54">
        <w:rPr>
          <w:szCs w:val="22"/>
        </w:rPr>
        <w:t>Und mitten in diesem Feuer und Leuchten ist G</w:t>
      </w:r>
      <w:r w:rsidR="00B54235">
        <w:rPr>
          <w:szCs w:val="22"/>
        </w:rPr>
        <w:t>0</w:t>
      </w:r>
      <w:r w:rsidRPr="00C56C54">
        <w:rPr>
          <w:szCs w:val="22"/>
        </w:rPr>
        <w:t>tt.</w:t>
      </w:r>
      <w:r w:rsidRPr="00C56C54">
        <w:rPr>
          <w:szCs w:val="22"/>
        </w:rPr>
        <w:br/>
        <w:t>Nicht fern und neutral, sondern mittendrin: im Schrei, im Zittern, im Aufstehen.</w:t>
      </w:r>
      <w:r w:rsidRPr="00C56C54">
        <w:rPr>
          <w:szCs w:val="22"/>
        </w:rPr>
        <w:br/>
        <w:t>G</w:t>
      </w:r>
      <w:r w:rsidR="00005CAB">
        <w:rPr>
          <w:szCs w:val="22"/>
        </w:rPr>
        <w:t>o</w:t>
      </w:r>
      <w:r w:rsidRPr="00C56C54">
        <w:rPr>
          <w:szCs w:val="22"/>
        </w:rPr>
        <w:t>tt, die Kraft, die mit uns zürnt, mit uns hofft, mit uns handelt.</w:t>
      </w:r>
    </w:p>
    <w:p w14:paraId="5CF5F6F1" w14:textId="77777777" w:rsidR="00066005" w:rsidRPr="00C56C54" w:rsidRDefault="00066005" w:rsidP="00066005">
      <w:pPr>
        <w:rPr>
          <w:szCs w:val="22"/>
        </w:rPr>
      </w:pPr>
    </w:p>
    <w:p w14:paraId="33370D67" w14:textId="5CBB20CC" w:rsidR="00393814" w:rsidRDefault="00393814" w:rsidP="00393814">
      <w:pPr>
        <w:pStyle w:val="berschrift3"/>
        <w:spacing w:after="0"/>
      </w:pPr>
      <w:r>
        <w:t>Schwester der Liebe</w:t>
      </w:r>
    </w:p>
    <w:p w14:paraId="620A003B" w14:textId="77777777" w:rsidR="00393814" w:rsidRDefault="00393814" w:rsidP="00393814"/>
    <w:p w14:paraId="72CD2379" w14:textId="77777777" w:rsidR="00D00AD5" w:rsidRPr="00E271CB" w:rsidRDefault="00D00AD5" w:rsidP="00D00AD5">
      <w:pPr>
        <w:rPr>
          <w:szCs w:val="22"/>
        </w:rPr>
      </w:pPr>
      <w:r w:rsidRPr="00E271CB">
        <w:rPr>
          <w:szCs w:val="22"/>
        </w:rPr>
        <w:t>Wut ist nicht das Gegenteil von Glauben.</w:t>
      </w:r>
      <w:r w:rsidRPr="00E271CB">
        <w:rPr>
          <w:szCs w:val="22"/>
        </w:rPr>
        <w:br/>
        <w:t>Wut ist nicht das Gegenteil von Liebe.</w:t>
      </w:r>
    </w:p>
    <w:p w14:paraId="4D139307" w14:textId="77777777" w:rsidR="00E271CB" w:rsidRPr="00E271CB" w:rsidRDefault="00D00AD5" w:rsidP="00D00AD5">
      <w:pPr>
        <w:rPr>
          <w:szCs w:val="22"/>
        </w:rPr>
      </w:pPr>
      <w:r w:rsidRPr="00E271CB">
        <w:rPr>
          <w:szCs w:val="22"/>
        </w:rPr>
        <w:t>Wut ist ihre Schwester.</w:t>
      </w:r>
    </w:p>
    <w:p w14:paraId="430CD06B" w14:textId="77777777" w:rsidR="00463FDF" w:rsidRPr="003B536E" w:rsidRDefault="00463FDF" w:rsidP="00463FDF">
      <w:pPr>
        <w:jc w:val="both"/>
        <w:rPr>
          <w:sz w:val="12"/>
          <w:szCs w:val="12"/>
        </w:rPr>
      </w:pPr>
    </w:p>
    <w:p w14:paraId="73B37B6E" w14:textId="77777777" w:rsidR="00E271CB" w:rsidRPr="00E271CB" w:rsidRDefault="00E271CB" w:rsidP="00E271CB">
      <w:pPr>
        <w:rPr>
          <w:szCs w:val="22"/>
        </w:rPr>
      </w:pPr>
      <w:r w:rsidRPr="00E271CB">
        <w:rPr>
          <w:szCs w:val="22"/>
        </w:rPr>
        <w:t>Wut zeigt: Wir haben die Welt noch nicht aufgegeben.</w:t>
      </w:r>
      <w:r w:rsidRPr="00E271CB">
        <w:rPr>
          <w:szCs w:val="22"/>
        </w:rPr>
        <w:br/>
        <w:t>Wut zeigt: Wir sehnen uns nach Gerechtigkeit.</w:t>
      </w:r>
      <w:r w:rsidRPr="00E271CB">
        <w:rPr>
          <w:szCs w:val="22"/>
        </w:rPr>
        <w:br/>
        <w:t>Wut zeigt: Wir sind lebendig und G:tt ist es auch.</w:t>
      </w:r>
    </w:p>
    <w:p w14:paraId="47931BCE" w14:textId="77777777" w:rsidR="00E271CB" w:rsidRPr="00E271CB" w:rsidRDefault="00E271CB" w:rsidP="00E271CB">
      <w:pPr>
        <w:rPr>
          <w:szCs w:val="22"/>
        </w:rPr>
      </w:pPr>
      <w:r w:rsidRPr="00E271CB">
        <w:rPr>
          <w:szCs w:val="22"/>
        </w:rPr>
        <w:t>Vielleicht hatte der Verfasser des Epheserbriefs genau das im Sinn, als er schrieb (</w:t>
      </w:r>
      <w:proofErr w:type="spellStart"/>
      <w:r w:rsidRPr="00E271CB">
        <w:rPr>
          <w:szCs w:val="22"/>
        </w:rPr>
        <w:t>Eph</w:t>
      </w:r>
      <w:proofErr w:type="spellEnd"/>
      <w:r w:rsidRPr="00E271CB">
        <w:rPr>
          <w:szCs w:val="22"/>
        </w:rPr>
        <w:t xml:space="preserve"> 4,26):</w:t>
      </w:r>
      <w:r w:rsidRPr="00E271CB">
        <w:rPr>
          <w:szCs w:val="22"/>
        </w:rPr>
        <w:br/>
      </w:r>
    </w:p>
    <w:p w14:paraId="719E7697" w14:textId="77777777" w:rsidR="00E271CB" w:rsidRPr="00E271CB" w:rsidRDefault="00E271CB" w:rsidP="00E271CB">
      <w:pPr>
        <w:rPr>
          <w:b/>
          <w:bCs/>
          <w:szCs w:val="22"/>
        </w:rPr>
      </w:pPr>
      <w:r w:rsidRPr="00E271CB">
        <w:rPr>
          <w:b/>
          <w:bCs/>
          <w:szCs w:val="22"/>
        </w:rPr>
        <w:t>"Zürnt ihr, so sündigt nicht; lasst die Sonne nicht über eurem Zorn untergehen."</w:t>
      </w:r>
    </w:p>
    <w:p w14:paraId="6201F79E" w14:textId="77777777" w:rsidR="00D6318C" w:rsidRDefault="00D6318C" w:rsidP="00E271CB">
      <w:pPr>
        <w:rPr>
          <w:szCs w:val="22"/>
        </w:rPr>
      </w:pPr>
    </w:p>
    <w:p w14:paraId="67386701" w14:textId="1500FD4C" w:rsidR="00E271CB" w:rsidRPr="00E271CB" w:rsidRDefault="00E271CB" w:rsidP="00E271CB">
      <w:pPr>
        <w:rPr>
          <w:szCs w:val="22"/>
        </w:rPr>
      </w:pPr>
      <w:r w:rsidRPr="00E271CB">
        <w:rPr>
          <w:szCs w:val="22"/>
        </w:rPr>
        <w:t>Darum: Selig sind, die wütend sind.</w:t>
      </w:r>
      <w:r w:rsidRPr="00E271CB">
        <w:rPr>
          <w:szCs w:val="22"/>
        </w:rPr>
        <w:br/>
        <w:t>Denn ihre Wut ist Ausdruck von Liebe.</w:t>
      </w:r>
      <w:r w:rsidRPr="00E271CB">
        <w:rPr>
          <w:szCs w:val="22"/>
        </w:rPr>
        <w:br/>
        <w:t>Und ihre Wut kann die Welt verändern.</w:t>
      </w:r>
    </w:p>
    <w:p w14:paraId="79D47DC8" w14:textId="77777777" w:rsidR="00E271CB" w:rsidRPr="00E271CB" w:rsidRDefault="00E271CB" w:rsidP="00E271CB">
      <w:pPr>
        <w:rPr>
          <w:szCs w:val="22"/>
        </w:rPr>
      </w:pPr>
      <w:r w:rsidRPr="00E271CB">
        <w:rPr>
          <w:szCs w:val="22"/>
        </w:rPr>
        <w:t>Amen.</w:t>
      </w:r>
    </w:p>
    <w:p w14:paraId="623CA19B" w14:textId="02FC4FB5" w:rsidR="00066005" w:rsidRDefault="00393814" w:rsidP="00D00AD5">
      <w:r w:rsidRPr="002E66E8">
        <w:rPr>
          <w:szCs w:val="22"/>
        </w:rPr>
        <w:br/>
      </w:r>
    </w:p>
    <w:p w14:paraId="7E3896B6" w14:textId="77777777" w:rsidR="0016011C" w:rsidRDefault="0016011C" w:rsidP="00D00AD5"/>
    <w:p w14:paraId="3E69EE30" w14:textId="77777777" w:rsidR="0016011C" w:rsidRDefault="0016011C" w:rsidP="00D00AD5"/>
    <w:p w14:paraId="33DD6737" w14:textId="77777777" w:rsidR="0016011C" w:rsidRPr="00066005" w:rsidRDefault="0016011C" w:rsidP="00D00AD5"/>
    <w:p w14:paraId="50D00D31" w14:textId="77777777" w:rsidR="00EC56F6" w:rsidRDefault="00EC56F6" w:rsidP="00324804">
      <w:pPr>
        <w:pStyle w:val="berschrift3"/>
        <w:rPr>
          <w:u w:color="000000"/>
        </w:rPr>
      </w:pPr>
    </w:p>
    <w:p w14:paraId="077FE606" w14:textId="2026D654" w:rsidR="001A4E76" w:rsidRDefault="009D2B4D" w:rsidP="0041421D">
      <w:pPr>
        <w:pStyle w:val="berschrift3"/>
        <w:shd w:val="clear" w:color="auto" w:fill="F2F2F2" w:themeFill="background1" w:themeFillShade="F2"/>
        <w:rPr>
          <w:u w:color="000000"/>
        </w:rPr>
      </w:pPr>
      <w:r>
        <w:rPr>
          <w:u w:color="000000"/>
        </w:rPr>
        <w:t xml:space="preserve">Hinweis: </w:t>
      </w:r>
    </w:p>
    <w:p w14:paraId="0F68BD1F" w14:textId="697325D7" w:rsidR="009D2B4D" w:rsidRDefault="009D2B4D" w:rsidP="0041421D">
      <w:pPr>
        <w:shd w:val="clear" w:color="auto" w:fill="F2F2F2" w:themeFill="background1" w:themeFillShade="F2"/>
      </w:pPr>
      <w:r w:rsidRPr="0048726C">
        <w:t>Der vorliegende Text ist ein Auszug aus der Ausgabe zum Frauensonntag. Die Predigt kann im gottesdienstlichen Rahmen verwendet und entsprechend den eigenen Gegebenheiten angepasst werden. Der Hinweis auf die Verfasserinnen ist dabei zu beachten.</w:t>
      </w:r>
    </w:p>
    <w:p w14:paraId="7B3DDD89" w14:textId="77777777" w:rsidR="009D2B4D" w:rsidRPr="009D2B4D" w:rsidRDefault="009D2B4D" w:rsidP="009D2B4D"/>
    <w:p w14:paraId="17ABB01D" w14:textId="4AB06EC3" w:rsidR="0041421D" w:rsidRDefault="0041421D" w:rsidP="0041421D">
      <w:pPr>
        <w:pStyle w:val="berschrift3"/>
        <w:shd w:val="clear" w:color="auto" w:fill="F2F2F2" w:themeFill="background1" w:themeFillShade="F2"/>
      </w:pPr>
      <w:r>
        <w:rPr>
          <w:u w:color="000000"/>
        </w:rPr>
        <w:t>Kontakt</w:t>
      </w:r>
      <w:r>
        <w:rPr>
          <w:u w:color="000000"/>
        </w:rPr>
        <w:t xml:space="preserve">: </w:t>
      </w:r>
    </w:p>
    <w:p w14:paraId="50A817C5" w14:textId="0FE819B6" w:rsidR="001A4E76" w:rsidRPr="009F53BB" w:rsidRDefault="00CA0261" w:rsidP="0016011C">
      <w:pPr>
        <w:shd w:val="clear" w:color="auto" w:fill="F2F2F2" w:themeFill="background1" w:themeFillShade="F2"/>
      </w:pPr>
      <w:r>
        <w:t>Dr. Andrea König</w:t>
      </w:r>
      <w:r w:rsidR="001A4E76" w:rsidRPr="009F53BB">
        <w:br/>
        <w:t>#</w:t>
      </w:r>
      <w:r>
        <w:t>forumfrauen</w:t>
      </w:r>
      <w:r w:rsidR="001A4E76" w:rsidRPr="009F53BB">
        <w:t xml:space="preserve"> #</w:t>
      </w:r>
      <w:r>
        <w:t>Singles</w:t>
      </w:r>
      <w:r w:rsidR="001A4E76" w:rsidRPr="009F53BB">
        <w:t xml:space="preserve"> #</w:t>
      </w:r>
      <w:r>
        <w:t xml:space="preserve">Diversität </w:t>
      </w:r>
    </w:p>
    <w:p w14:paraId="51A1F5D4" w14:textId="77777777" w:rsidR="0016011C" w:rsidRPr="0016011C" w:rsidRDefault="001A4E76" w:rsidP="0016011C">
      <w:pPr>
        <w:shd w:val="clear" w:color="auto" w:fill="F2F2F2" w:themeFill="background1" w:themeFillShade="F2"/>
      </w:pPr>
      <w:r w:rsidRPr="009F53BB">
        <w:t xml:space="preserve">Telefon: </w:t>
      </w:r>
      <w:r w:rsidR="0016011C" w:rsidRPr="0016011C">
        <w:t>0911 4316-241 | 0173 5302594</w:t>
      </w:r>
    </w:p>
    <w:p w14:paraId="2D5EECA1" w14:textId="31159C50" w:rsidR="00D678A1" w:rsidRPr="009F53BB" w:rsidRDefault="001A4E76" w:rsidP="0016011C">
      <w:pPr>
        <w:shd w:val="clear" w:color="auto" w:fill="F2F2F2" w:themeFill="background1" w:themeFillShade="F2"/>
      </w:pPr>
      <w:r w:rsidRPr="009F53BB">
        <w:t xml:space="preserve">E-Mail: </w:t>
      </w:r>
      <w:hyperlink r:id="rId9" w:history="1">
        <w:r w:rsidR="0016011C" w:rsidRPr="00BE12ED">
          <w:rPr>
            <w:rStyle w:val="Hyperlink"/>
          </w:rPr>
          <w:t>forum-frauen@elkb.de</w:t>
        </w:r>
      </w:hyperlink>
      <w:r w:rsidR="0016011C">
        <w:t xml:space="preserve"> </w:t>
      </w:r>
      <w:bookmarkEnd w:id="0"/>
    </w:p>
    <w:sectPr w:rsidR="00D678A1" w:rsidRPr="009F53BB" w:rsidSect="009F53BB">
      <w:headerReference w:type="even" r:id="rId10"/>
      <w:headerReference w:type="default" r:id="rId11"/>
      <w:footerReference w:type="even" r:id="rId12"/>
      <w:footerReference w:type="default" r:id="rId13"/>
      <w:headerReference w:type="first" r:id="rId14"/>
      <w:footerReference w:type="first" r:id="rId15"/>
      <w:pgSz w:w="11906" w:h="16838" w:code="9"/>
      <w:pgMar w:top="2552" w:right="1134" w:bottom="2438" w:left="1134" w:header="709"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9B223" w14:textId="77777777" w:rsidR="001641A7" w:rsidRDefault="001641A7" w:rsidP="00B769B2">
      <w:r>
        <w:separator/>
      </w:r>
    </w:p>
  </w:endnote>
  <w:endnote w:type="continuationSeparator" w:id="0">
    <w:p w14:paraId="3C7A0D91" w14:textId="77777777" w:rsidR="001641A7" w:rsidRDefault="001641A7" w:rsidP="00B76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gfa Rotis Sans Serif">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Aptos Display">
    <w:charset w:val="00"/>
    <w:family w:val="swiss"/>
    <w:pitch w:val="variable"/>
    <w:sig w:usb0="20000287" w:usb1="00000003"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Ubuntu">
    <w:panose1 w:val="020B0504030602030204"/>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915E2" w14:textId="77777777" w:rsidR="00F9645D" w:rsidRDefault="00F9645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5FC1B" w14:textId="77777777" w:rsidR="009F53BB" w:rsidRPr="00761051" w:rsidRDefault="009F53BB" w:rsidP="009F53BB">
    <w:pPr>
      <w:pStyle w:val="Fuzeile"/>
      <w:rPr>
        <w:b/>
        <w:bCs/>
        <w:color w:val="FFFFFF" w:themeColor="background1"/>
        <w:sz w:val="18"/>
        <w:szCs w:val="18"/>
      </w:rPr>
    </w:pPr>
    <w:r>
      <w:rPr>
        <w:b/>
        <w:bCs/>
        <w:noProof/>
        <w:color w:val="FFFFFF" w:themeColor="background1"/>
      </w:rPr>
      <w:drawing>
        <wp:anchor distT="0" distB="0" distL="114300" distR="114300" simplePos="0" relativeHeight="251658241" behindDoc="1" locked="0" layoutInCell="1" allowOverlap="1" wp14:anchorId="7C5E1AA9" wp14:editId="4131CAC4">
          <wp:simplePos x="0" y="0"/>
          <wp:positionH relativeFrom="page">
            <wp:align>left</wp:align>
          </wp:positionH>
          <wp:positionV relativeFrom="page">
            <wp:align>bottom</wp:align>
          </wp:positionV>
          <wp:extent cx="7651567" cy="2366962"/>
          <wp:effectExtent l="0" t="0" r="6985" b="0"/>
          <wp:wrapNone/>
          <wp:docPr id="1474515999" name="Grafik 3" descr="Ein Bild, das Grafiken, Grafikdesign, lila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442145" name="Grafik 3" descr="Ein Bild, das Grafiken, Grafikdesign, lila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7651567" cy="2366962"/>
                  </a:xfrm>
                  <a:prstGeom prst="rect">
                    <a:avLst/>
                  </a:prstGeom>
                </pic:spPr>
              </pic:pic>
            </a:graphicData>
          </a:graphic>
          <wp14:sizeRelH relativeFrom="margin">
            <wp14:pctWidth>0</wp14:pctWidth>
          </wp14:sizeRelH>
          <wp14:sizeRelV relativeFrom="margin">
            <wp14:pctHeight>0</wp14:pctHeight>
          </wp14:sizeRelV>
        </wp:anchor>
      </w:drawing>
    </w:r>
    <w:r>
      <w:rPr>
        <w:b/>
        <w:bCs/>
        <w:noProof/>
        <w:color w:val="FFFFFF" w:themeColor="background1"/>
      </w:rPr>
      <w:drawing>
        <wp:anchor distT="0" distB="0" distL="114300" distR="114300" simplePos="0" relativeHeight="251658243" behindDoc="1" locked="0" layoutInCell="1" allowOverlap="1" wp14:anchorId="2E3CA755" wp14:editId="67EC3175">
          <wp:simplePos x="0" y="0"/>
          <wp:positionH relativeFrom="page">
            <wp:posOffset>-93479</wp:posOffset>
          </wp:positionH>
          <wp:positionV relativeFrom="page">
            <wp:align>bottom</wp:align>
          </wp:positionV>
          <wp:extent cx="7651567" cy="2366962"/>
          <wp:effectExtent l="0" t="0" r="6985" b="0"/>
          <wp:wrapNone/>
          <wp:docPr id="792609893" name="Grafik 3" descr="Ein Bild, das Grafiken, Grafikdesign, lila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442145" name="Grafik 3" descr="Ein Bild, das Grafiken, Grafikdesign, lila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7651567" cy="2366962"/>
                  </a:xfrm>
                  <a:prstGeom prst="rect">
                    <a:avLst/>
                  </a:prstGeom>
                </pic:spPr>
              </pic:pic>
            </a:graphicData>
          </a:graphic>
          <wp14:sizeRelH relativeFrom="margin">
            <wp14:pctWidth>0</wp14:pctWidth>
          </wp14:sizeRelH>
          <wp14:sizeRelV relativeFrom="margin">
            <wp14:pctHeight>0</wp14:pctHeight>
          </wp14:sizeRelV>
        </wp:anchor>
      </w:drawing>
    </w:r>
    <w:r>
      <w:rPr>
        <w:b/>
        <w:bCs/>
        <w:noProof/>
        <w:color w:val="FFFFFF" w:themeColor="background1"/>
      </w:rPr>
      <w:drawing>
        <wp:anchor distT="0" distB="0" distL="114300" distR="114300" simplePos="0" relativeHeight="251658244" behindDoc="1" locked="0" layoutInCell="1" allowOverlap="1" wp14:anchorId="6B323D94" wp14:editId="01713C13">
          <wp:simplePos x="0" y="0"/>
          <wp:positionH relativeFrom="page">
            <wp:posOffset>-93479</wp:posOffset>
          </wp:positionH>
          <wp:positionV relativeFrom="page">
            <wp:align>bottom</wp:align>
          </wp:positionV>
          <wp:extent cx="7651567" cy="2366962"/>
          <wp:effectExtent l="0" t="0" r="6985" b="0"/>
          <wp:wrapNone/>
          <wp:docPr id="311080627" name="Grafik 3" descr="Ein Bild, das Grafiken, Grafikdesign, lila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442145" name="Grafik 3" descr="Ein Bild, das Grafiken, Grafikdesign, lila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7651567" cy="2366962"/>
                  </a:xfrm>
                  <a:prstGeom prst="rect">
                    <a:avLst/>
                  </a:prstGeom>
                </pic:spPr>
              </pic:pic>
            </a:graphicData>
          </a:graphic>
          <wp14:sizeRelH relativeFrom="margin">
            <wp14:pctWidth>0</wp14:pctWidth>
          </wp14:sizeRelH>
          <wp14:sizeRelV relativeFrom="margin">
            <wp14:pctHeight>0</wp14:pctHeight>
          </wp14:sizeRelV>
        </wp:anchor>
      </w:drawing>
    </w:r>
  </w:p>
  <w:p w14:paraId="36A55673" w14:textId="77777777" w:rsidR="009F53BB" w:rsidRPr="009F53BB" w:rsidRDefault="009F53BB" w:rsidP="009F53BB">
    <w:pPr>
      <w:pStyle w:val="Fuzeile"/>
      <w:rPr>
        <w:b/>
        <w:bCs/>
        <w:color w:val="FFFFFF" w:themeColor="background1"/>
      </w:rPr>
    </w:pPr>
    <w:r w:rsidRPr="009F53BB">
      <w:rPr>
        <w:rStyle w:val="Seitenzahl"/>
        <w:color w:val="FFFFFF" w:themeColor="background1"/>
        <w:sz w:val="16"/>
      </w:rPr>
      <w:t xml:space="preserve">Seite </w:t>
    </w:r>
    <w:sdt>
      <w:sdtPr>
        <w:rPr>
          <w:rStyle w:val="Seitenzahl"/>
          <w:color w:val="FFFFFF" w:themeColor="background1"/>
          <w:sz w:val="16"/>
        </w:rPr>
        <w:id w:val="-880483717"/>
        <w:docPartObj>
          <w:docPartGallery w:val="Page Numbers (Bottom of Page)"/>
          <w:docPartUnique/>
        </w:docPartObj>
      </w:sdtPr>
      <w:sdtContent>
        <w:r w:rsidRPr="009F53BB">
          <w:rPr>
            <w:rStyle w:val="Seitenzahl"/>
            <w:color w:val="FFFFFF" w:themeColor="background1"/>
            <w:sz w:val="16"/>
          </w:rPr>
          <w:fldChar w:fldCharType="begin"/>
        </w:r>
        <w:r w:rsidRPr="009F53BB">
          <w:rPr>
            <w:rStyle w:val="Seitenzahl"/>
            <w:color w:val="FFFFFF" w:themeColor="background1"/>
            <w:sz w:val="16"/>
          </w:rPr>
          <w:instrText xml:space="preserve"> PAGE </w:instrText>
        </w:r>
        <w:r w:rsidRPr="009F53BB">
          <w:rPr>
            <w:rStyle w:val="Seitenzahl"/>
            <w:color w:val="FFFFFF" w:themeColor="background1"/>
            <w:sz w:val="16"/>
          </w:rPr>
          <w:fldChar w:fldCharType="separate"/>
        </w:r>
        <w:r w:rsidRPr="009F53BB">
          <w:rPr>
            <w:rStyle w:val="Seitenzahl"/>
            <w:color w:val="FFFFFF" w:themeColor="background1"/>
            <w:sz w:val="16"/>
          </w:rPr>
          <w:t>2</w:t>
        </w:r>
        <w:r w:rsidRPr="009F53BB">
          <w:rPr>
            <w:rStyle w:val="Seitenzahl"/>
            <w:color w:val="FFFFFF" w:themeColor="background1"/>
            <w:sz w:val="16"/>
          </w:rPr>
          <w:fldChar w:fldCharType="end"/>
        </w:r>
      </w:sdtContent>
    </w:sdt>
  </w:p>
  <w:p w14:paraId="7FF2596B" w14:textId="77777777" w:rsidR="009F53BB" w:rsidRPr="00761051" w:rsidRDefault="009F53BB" w:rsidP="009F53BB">
    <w:pPr>
      <w:pStyle w:val="Fuzeile"/>
      <w:jc w:val="center"/>
      <w:rPr>
        <w:color w:val="FFFFFF" w:themeColor="background1"/>
        <w:sz w:val="12"/>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353AB" w14:textId="77777777" w:rsidR="00761051" w:rsidRPr="00761051" w:rsidRDefault="00761051">
    <w:pPr>
      <w:pStyle w:val="Fuzeile"/>
      <w:rPr>
        <w:b/>
        <w:bCs/>
        <w:color w:val="FFFFFF" w:themeColor="background1"/>
        <w:sz w:val="18"/>
        <w:szCs w:val="18"/>
      </w:rPr>
    </w:pPr>
    <w:r>
      <w:rPr>
        <w:b/>
        <w:bCs/>
        <w:noProof/>
        <w:color w:val="FFFFFF" w:themeColor="background1"/>
      </w:rPr>
      <w:drawing>
        <wp:anchor distT="0" distB="0" distL="114300" distR="114300" simplePos="0" relativeHeight="251658240" behindDoc="1" locked="0" layoutInCell="1" allowOverlap="1" wp14:anchorId="17B94131" wp14:editId="3906BDC8">
          <wp:simplePos x="0" y="0"/>
          <wp:positionH relativeFrom="page">
            <wp:posOffset>-93479</wp:posOffset>
          </wp:positionH>
          <wp:positionV relativeFrom="page">
            <wp:align>bottom</wp:align>
          </wp:positionV>
          <wp:extent cx="7651567" cy="2366962"/>
          <wp:effectExtent l="0" t="0" r="6985" b="0"/>
          <wp:wrapNone/>
          <wp:docPr id="139038065" name="Grafik 3" descr="Ein Bild, das Grafiken, Grafikdesign, lila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442145" name="Grafik 3" descr="Ein Bild, das Grafiken, Grafikdesign, lila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7651567" cy="2366962"/>
                  </a:xfrm>
                  <a:prstGeom prst="rect">
                    <a:avLst/>
                  </a:prstGeom>
                </pic:spPr>
              </pic:pic>
            </a:graphicData>
          </a:graphic>
          <wp14:sizeRelH relativeFrom="margin">
            <wp14:pctWidth>0</wp14:pctWidth>
          </wp14:sizeRelH>
          <wp14:sizeRelV relativeFrom="margin">
            <wp14:pctHeight>0</wp14:pctHeight>
          </wp14:sizeRelV>
        </wp:anchor>
      </w:drawing>
    </w:r>
  </w:p>
  <w:p w14:paraId="2E5DB3B2" w14:textId="77777777" w:rsidR="00B769B2" w:rsidRPr="00B769B2" w:rsidRDefault="00761051" w:rsidP="00761051">
    <w:pPr>
      <w:pStyle w:val="Fuzeile"/>
      <w:jc w:val="center"/>
      <w:rPr>
        <w:b/>
        <w:bCs/>
        <w:color w:val="FFFFFF" w:themeColor="background1"/>
      </w:rPr>
    </w:pPr>
    <w:bookmarkStart w:id="3" w:name="_Hlk211936616"/>
    <w:bookmarkStart w:id="4" w:name="_Hlk211936617"/>
    <w:r w:rsidRPr="006C54E7">
      <w:rPr>
        <w:b/>
        <w:bCs/>
        <w:color w:val="FFFFFF" w:themeColor="background1"/>
        <w:sz w:val="16"/>
        <w:szCs w:val="16"/>
      </w:rPr>
      <w:t>Wirkstatt</w:t>
    </w:r>
    <w:r>
      <w:rPr>
        <w:b/>
        <w:bCs/>
        <w:color w:val="FFFFFF" w:themeColor="background1"/>
        <w:sz w:val="16"/>
        <w:szCs w:val="16"/>
      </w:rPr>
      <w:t xml:space="preserve"> </w:t>
    </w:r>
    <w:r w:rsidRPr="006C54E7">
      <w:rPr>
        <w:b/>
        <w:bCs/>
        <w:color w:val="FFFFFF" w:themeColor="background1"/>
        <w:sz w:val="16"/>
        <w:szCs w:val="16"/>
      </w:rPr>
      <w:t>evangelisch</w:t>
    </w:r>
    <w:r w:rsidRPr="006C54E7">
      <w:rPr>
        <w:color w:val="FFFFFF" w:themeColor="background1"/>
        <w:sz w:val="16"/>
        <w:szCs w:val="16"/>
      </w:rPr>
      <w:t xml:space="preserve"> </w:t>
    </w:r>
    <w:r>
      <w:rPr>
        <w:color w:val="FFFFFF" w:themeColor="background1"/>
        <w:sz w:val="16"/>
        <w:szCs w:val="16"/>
      </w:rPr>
      <w:t>in der Evang.-Luth. Kirche in Bayern</w:t>
    </w:r>
    <w:r w:rsidRPr="006C54E7">
      <w:rPr>
        <w:color w:val="FFFFFF" w:themeColor="background1"/>
        <w:sz w:val="16"/>
        <w:szCs w:val="16"/>
      </w:rPr>
      <w:t xml:space="preserve"> </w:t>
    </w:r>
    <w:r w:rsidR="00F9645D">
      <w:rPr>
        <w:color w:val="FFFFFF" w:themeColor="background1"/>
        <w:sz w:val="16"/>
        <w:szCs w:val="16"/>
      </w:rPr>
      <w:t>I</w:t>
    </w:r>
    <w:r>
      <w:rPr>
        <w:color w:val="FFFFFF" w:themeColor="background1"/>
        <w:sz w:val="16"/>
        <w:szCs w:val="16"/>
      </w:rPr>
      <w:t xml:space="preserve"> </w:t>
    </w:r>
    <w:hyperlink r:id="rId2" w:history="1">
      <w:r w:rsidR="00324804" w:rsidRPr="00324804">
        <w:rPr>
          <w:rStyle w:val="Hyperlink"/>
          <w:color w:val="FFFFFF" w:themeColor="background1"/>
          <w:sz w:val="16"/>
          <w:szCs w:val="16"/>
          <w:u w:val="none"/>
        </w:rPr>
        <w:t>info.wirkstatt@elkb.de</w:t>
      </w:r>
    </w:hyperlink>
    <w:r w:rsidR="00324804">
      <w:rPr>
        <w:color w:val="FFFFFF" w:themeColor="background1"/>
        <w:sz w:val="16"/>
        <w:szCs w:val="16"/>
      </w:rPr>
      <w:t xml:space="preserve"> I www.wirkstatt-evangelisch.de</w:t>
    </w:r>
  </w:p>
  <w:bookmarkEnd w:id="3"/>
  <w:bookmarkEnd w:id="4"/>
  <w:p w14:paraId="5BC36EB5" w14:textId="77777777" w:rsidR="00B769B2" w:rsidRPr="00761051" w:rsidRDefault="00B769B2" w:rsidP="001A4E76">
    <w:pPr>
      <w:pStyle w:val="Fuzeile"/>
      <w:jc w:val="center"/>
      <w:rPr>
        <w:color w:val="FFFFFF" w:themeColor="background1"/>
        <w:sz w:val="12"/>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27440" w14:textId="77777777" w:rsidR="001641A7" w:rsidRDefault="001641A7" w:rsidP="00B769B2">
      <w:r>
        <w:separator/>
      </w:r>
    </w:p>
  </w:footnote>
  <w:footnote w:type="continuationSeparator" w:id="0">
    <w:p w14:paraId="23595794" w14:textId="77777777" w:rsidR="001641A7" w:rsidRDefault="001641A7" w:rsidP="00B76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B41B0" w14:textId="77777777" w:rsidR="00F9645D" w:rsidRDefault="00F9645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3F94D" w14:textId="77777777" w:rsidR="009F53BB" w:rsidRDefault="009F53BB">
    <w:pPr>
      <w:pStyle w:val="Kopfzeile"/>
      <w:rPr>
        <w:noProof/>
      </w:rPr>
    </w:pPr>
  </w:p>
  <w:p w14:paraId="57CFD0CB" w14:textId="77777777" w:rsidR="009F53BB" w:rsidRDefault="00F9645D">
    <w:pPr>
      <w:pStyle w:val="Kopfzeile"/>
    </w:pPr>
    <w:r w:rsidRPr="00B769B2">
      <w:rPr>
        <w:noProof/>
      </w:rPr>
      <w:drawing>
        <wp:anchor distT="0" distB="0" distL="114300" distR="114300" simplePos="0" relativeHeight="251660293" behindDoc="0" locked="1" layoutInCell="1" allowOverlap="1" wp14:anchorId="495A03EF" wp14:editId="1D55B71A">
          <wp:simplePos x="0" y="0"/>
          <wp:positionH relativeFrom="margin">
            <wp:posOffset>5532120</wp:posOffset>
          </wp:positionH>
          <wp:positionV relativeFrom="page">
            <wp:posOffset>274955</wp:posOffset>
          </wp:positionV>
          <wp:extent cx="865505" cy="922655"/>
          <wp:effectExtent l="0" t="0" r="0" b="0"/>
          <wp:wrapNone/>
          <wp:docPr id="828253705" name="Grafik 1" descr="Ein Bild, das Text, Screensho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675328" name="Grafik 1" descr="Ein Bild, das Text, Screenshot, Grafiken, Grafikdesign enthält.&#10;&#10;Automatisch generierte Beschreibung"/>
                  <pic:cNvPicPr/>
                </pic:nvPicPr>
                <pic:blipFill rotWithShape="1">
                  <a:blip r:embed="rId1">
                    <a:clrChange>
                      <a:clrFrom>
                        <a:srgbClr val="FEFEFE"/>
                      </a:clrFrom>
                      <a:clrTo>
                        <a:srgbClr val="FEFEFE">
                          <a:alpha val="0"/>
                        </a:srgbClr>
                      </a:clrTo>
                    </a:clrChange>
                    <a:extLst>
                      <a:ext uri="{28A0092B-C50C-407E-A947-70E740481C1C}">
                        <a14:useLocalDpi xmlns:a14="http://schemas.microsoft.com/office/drawing/2010/main" val="0"/>
                      </a:ext>
                    </a:extLst>
                  </a:blip>
                  <a:srcRect l="59080" t="3872" r="30547" b="88299"/>
                  <a:stretch>
                    <a:fillRect/>
                  </a:stretch>
                </pic:blipFill>
                <pic:spPr bwMode="auto">
                  <a:xfrm>
                    <a:off x="0" y="0"/>
                    <a:ext cx="865505" cy="9226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8588B" w14:textId="77777777" w:rsidR="00B769B2" w:rsidRPr="00B769B2" w:rsidRDefault="00B769B2">
    <w:pPr>
      <w:pStyle w:val="Kopfzeile"/>
    </w:pPr>
    <w:r w:rsidRPr="00B769B2">
      <w:rPr>
        <w:noProof/>
      </w:rPr>
      <w:drawing>
        <wp:anchor distT="0" distB="0" distL="114300" distR="114300" simplePos="0" relativeHeight="251658242" behindDoc="0" locked="1" layoutInCell="1" allowOverlap="1" wp14:anchorId="701A4831" wp14:editId="3B506ED9">
          <wp:simplePos x="0" y="0"/>
          <wp:positionH relativeFrom="page">
            <wp:posOffset>-6350</wp:posOffset>
          </wp:positionH>
          <wp:positionV relativeFrom="page">
            <wp:posOffset>12700</wp:posOffset>
          </wp:positionV>
          <wp:extent cx="7578000" cy="1414800"/>
          <wp:effectExtent l="0" t="0" r="4445" b="0"/>
          <wp:wrapNone/>
          <wp:docPr id="754871575" name="Grafik 1" descr="Ein Bild, das Text, Screensho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675328" name="Grafik 1" descr="Ein Bild, das Text, Screenshot, Grafiken, Grafikdesign enthält.&#10;&#10;Automatisch generierte Beschreibung"/>
                  <pic:cNvPicPr/>
                </pic:nvPicPr>
                <pic:blipFill rotWithShape="1">
                  <a:blip r:embed="rId1">
                    <a:extLst>
                      <a:ext uri="{28A0092B-C50C-407E-A947-70E740481C1C}">
                        <a14:useLocalDpi xmlns:a14="http://schemas.microsoft.com/office/drawing/2010/main" val="0"/>
                      </a:ext>
                    </a:extLst>
                  </a:blip>
                  <a:srcRect t="1" b="86784"/>
                  <a:stretch>
                    <a:fillRect/>
                  </a:stretch>
                </pic:blipFill>
                <pic:spPr bwMode="auto">
                  <a:xfrm>
                    <a:off x="0" y="0"/>
                    <a:ext cx="7578000" cy="1414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948"/>
    <w:rsid w:val="00002570"/>
    <w:rsid w:val="00005CAB"/>
    <w:rsid w:val="00012D55"/>
    <w:rsid w:val="00066005"/>
    <w:rsid w:val="000B4051"/>
    <w:rsid w:val="001268FE"/>
    <w:rsid w:val="00130F7A"/>
    <w:rsid w:val="0013758D"/>
    <w:rsid w:val="0016011C"/>
    <w:rsid w:val="001641A7"/>
    <w:rsid w:val="00185A96"/>
    <w:rsid w:val="00194F17"/>
    <w:rsid w:val="001A4E76"/>
    <w:rsid w:val="00216250"/>
    <w:rsid w:val="00220865"/>
    <w:rsid w:val="00240EA3"/>
    <w:rsid w:val="00252F0C"/>
    <w:rsid w:val="002E66E8"/>
    <w:rsid w:val="0031434E"/>
    <w:rsid w:val="00315202"/>
    <w:rsid w:val="003171C7"/>
    <w:rsid w:val="00324804"/>
    <w:rsid w:val="00347010"/>
    <w:rsid w:val="003767EB"/>
    <w:rsid w:val="00393814"/>
    <w:rsid w:val="003A509B"/>
    <w:rsid w:val="003A50EF"/>
    <w:rsid w:val="003B1F20"/>
    <w:rsid w:val="003B3A8F"/>
    <w:rsid w:val="003B536E"/>
    <w:rsid w:val="00413A39"/>
    <w:rsid w:val="0041421D"/>
    <w:rsid w:val="00417C93"/>
    <w:rsid w:val="00463FDF"/>
    <w:rsid w:val="004663E8"/>
    <w:rsid w:val="0048726C"/>
    <w:rsid w:val="0049278F"/>
    <w:rsid w:val="004C1AFB"/>
    <w:rsid w:val="005336F0"/>
    <w:rsid w:val="0056061F"/>
    <w:rsid w:val="00567DD9"/>
    <w:rsid w:val="00572588"/>
    <w:rsid w:val="00595965"/>
    <w:rsid w:val="005D17D6"/>
    <w:rsid w:val="006A3F3A"/>
    <w:rsid w:val="006C1C53"/>
    <w:rsid w:val="00711389"/>
    <w:rsid w:val="007304FB"/>
    <w:rsid w:val="00761051"/>
    <w:rsid w:val="007B2E62"/>
    <w:rsid w:val="007C303B"/>
    <w:rsid w:val="007C543D"/>
    <w:rsid w:val="007D3103"/>
    <w:rsid w:val="00806287"/>
    <w:rsid w:val="0083660C"/>
    <w:rsid w:val="008B5601"/>
    <w:rsid w:val="008D1972"/>
    <w:rsid w:val="008E4EB4"/>
    <w:rsid w:val="00916D2E"/>
    <w:rsid w:val="00935A06"/>
    <w:rsid w:val="009B46D9"/>
    <w:rsid w:val="009B5217"/>
    <w:rsid w:val="009D2B4D"/>
    <w:rsid w:val="009F53BB"/>
    <w:rsid w:val="00A36A74"/>
    <w:rsid w:val="00A5210D"/>
    <w:rsid w:val="00B04FE6"/>
    <w:rsid w:val="00B27372"/>
    <w:rsid w:val="00B54235"/>
    <w:rsid w:val="00B65933"/>
    <w:rsid w:val="00B73542"/>
    <w:rsid w:val="00B769B2"/>
    <w:rsid w:val="00B86FC7"/>
    <w:rsid w:val="00B8784A"/>
    <w:rsid w:val="00B97401"/>
    <w:rsid w:val="00BA5BA3"/>
    <w:rsid w:val="00BA751E"/>
    <w:rsid w:val="00BD3E5E"/>
    <w:rsid w:val="00BF6F59"/>
    <w:rsid w:val="00C0645C"/>
    <w:rsid w:val="00C35E8B"/>
    <w:rsid w:val="00C36F83"/>
    <w:rsid w:val="00C56C54"/>
    <w:rsid w:val="00C70B97"/>
    <w:rsid w:val="00CA0261"/>
    <w:rsid w:val="00CC0BEE"/>
    <w:rsid w:val="00D00AD5"/>
    <w:rsid w:val="00D36948"/>
    <w:rsid w:val="00D36FE9"/>
    <w:rsid w:val="00D4716C"/>
    <w:rsid w:val="00D6318C"/>
    <w:rsid w:val="00D678A1"/>
    <w:rsid w:val="00D813BF"/>
    <w:rsid w:val="00D86D53"/>
    <w:rsid w:val="00DB55F8"/>
    <w:rsid w:val="00E14A77"/>
    <w:rsid w:val="00E202F7"/>
    <w:rsid w:val="00E271CB"/>
    <w:rsid w:val="00E35763"/>
    <w:rsid w:val="00E677B6"/>
    <w:rsid w:val="00E730A6"/>
    <w:rsid w:val="00EC56F6"/>
    <w:rsid w:val="00EF3E36"/>
    <w:rsid w:val="00F14BB9"/>
    <w:rsid w:val="00F9645D"/>
    <w:rsid w:val="00FA1BBB"/>
    <w:rsid w:val="00FA5DD3"/>
    <w:rsid w:val="00FE351E"/>
    <w:rsid w:val="00FF4DDA"/>
    <w:rsid w:val="00FF7C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4CE3E"/>
  <w15:chartTrackingRefBased/>
  <w15:docId w15:val="{6A058386-F13B-4BC2-9B57-855D4C502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gfa Rotis Sans Serif" w:eastAsiaTheme="minorHAnsi" w:hAnsi="Agfa Rotis Sans Serif" w:cstheme="minorBidi"/>
        <w:kern w:val="2"/>
        <w:sz w:val="24"/>
        <w:szCs w:val="24"/>
        <w:lang w:val="de-DE"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63FDF"/>
    <w:pPr>
      <w:overflowPunct w:val="0"/>
      <w:autoSpaceDE w:val="0"/>
      <w:autoSpaceDN w:val="0"/>
      <w:adjustRightInd w:val="0"/>
      <w:spacing w:line="240" w:lineRule="auto"/>
      <w:textAlignment w:val="baseline"/>
    </w:pPr>
    <w:rPr>
      <w:rFonts w:ascii="Source Sans Pro" w:hAnsi="Source Sans Pro"/>
      <w:sz w:val="22"/>
    </w:rPr>
  </w:style>
  <w:style w:type="paragraph" w:styleId="berschrift1">
    <w:name w:val="heading 1"/>
    <w:basedOn w:val="Standard"/>
    <w:next w:val="Standard"/>
    <w:link w:val="berschrift1Zchn"/>
    <w:uiPriority w:val="9"/>
    <w:qFormat/>
    <w:rsid w:val="00B04FE6"/>
    <w:pPr>
      <w:keepNext/>
      <w:keepLines/>
      <w:spacing w:after="120"/>
      <w:outlineLvl w:val="0"/>
    </w:pPr>
    <w:rPr>
      <w:rFonts w:eastAsiaTheme="majorEastAsia" w:cstheme="majorBidi"/>
      <w:b/>
      <w:color w:val="58348B"/>
      <w:sz w:val="36"/>
      <w:szCs w:val="40"/>
    </w:rPr>
  </w:style>
  <w:style w:type="paragraph" w:styleId="berschrift2">
    <w:name w:val="heading 2"/>
    <w:basedOn w:val="Standard"/>
    <w:next w:val="Standard"/>
    <w:link w:val="berschrift2Zchn"/>
    <w:uiPriority w:val="9"/>
    <w:unhideWhenUsed/>
    <w:qFormat/>
    <w:rsid w:val="00324804"/>
    <w:pPr>
      <w:keepNext/>
      <w:keepLines/>
      <w:spacing w:after="120"/>
      <w:outlineLvl w:val="1"/>
    </w:pPr>
    <w:rPr>
      <w:rFonts w:eastAsiaTheme="majorEastAsia" w:cstheme="majorBidi"/>
      <w:b/>
      <w:color w:val="927BB7"/>
      <w:sz w:val="28"/>
      <w:szCs w:val="32"/>
    </w:rPr>
  </w:style>
  <w:style w:type="paragraph" w:styleId="berschrift3">
    <w:name w:val="heading 3"/>
    <w:basedOn w:val="Standard"/>
    <w:next w:val="Standard"/>
    <w:link w:val="berschrift3Zchn"/>
    <w:uiPriority w:val="9"/>
    <w:unhideWhenUsed/>
    <w:qFormat/>
    <w:rsid w:val="00324804"/>
    <w:pPr>
      <w:keepNext/>
      <w:keepLines/>
      <w:spacing w:after="80"/>
      <w:outlineLvl w:val="2"/>
    </w:pPr>
    <w:rPr>
      <w:rFonts w:eastAsiaTheme="majorEastAsia" w:cstheme="majorBidi"/>
      <w:b/>
      <w:color w:val="58348B"/>
      <w:sz w:val="24"/>
      <w:szCs w:val="28"/>
    </w:rPr>
  </w:style>
  <w:style w:type="paragraph" w:styleId="berschrift4">
    <w:name w:val="heading 4"/>
    <w:basedOn w:val="Standard"/>
    <w:next w:val="Standard"/>
    <w:link w:val="berschrift4Zchn"/>
    <w:uiPriority w:val="9"/>
    <w:unhideWhenUsed/>
    <w:qFormat/>
    <w:rsid w:val="00324804"/>
    <w:pPr>
      <w:keepNext/>
      <w:keepLines/>
      <w:spacing w:after="80"/>
      <w:outlineLvl w:val="3"/>
    </w:pPr>
    <w:rPr>
      <w:rFonts w:eastAsiaTheme="majorEastAsia" w:cstheme="majorBidi"/>
      <w:b/>
      <w:iCs/>
      <w:sz w:val="24"/>
    </w:rPr>
  </w:style>
  <w:style w:type="paragraph" w:styleId="berschrift5">
    <w:name w:val="heading 5"/>
    <w:basedOn w:val="Standard"/>
    <w:next w:val="Standard"/>
    <w:link w:val="berschrift5Zchn"/>
    <w:uiPriority w:val="9"/>
    <w:semiHidden/>
    <w:unhideWhenUsed/>
    <w:qFormat/>
    <w:rsid w:val="00B769B2"/>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B769B2"/>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769B2"/>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B769B2"/>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769B2"/>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04FE6"/>
    <w:rPr>
      <w:rFonts w:ascii="Source Sans Pro" w:eastAsiaTheme="majorEastAsia" w:hAnsi="Source Sans Pro" w:cstheme="majorBidi"/>
      <w:b/>
      <w:color w:val="58348B"/>
      <w:sz w:val="36"/>
      <w:szCs w:val="40"/>
    </w:rPr>
  </w:style>
  <w:style w:type="character" w:customStyle="1" w:styleId="berschrift2Zchn">
    <w:name w:val="Überschrift 2 Zchn"/>
    <w:basedOn w:val="Absatz-Standardschriftart"/>
    <w:link w:val="berschrift2"/>
    <w:uiPriority w:val="9"/>
    <w:rsid w:val="00324804"/>
    <w:rPr>
      <w:rFonts w:ascii="Source Sans Pro" w:eastAsiaTheme="majorEastAsia" w:hAnsi="Source Sans Pro" w:cstheme="majorBidi"/>
      <w:b/>
      <w:color w:val="927BB7"/>
      <w:sz w:val="28"/>
      <w:szCs w:val="32"/>
    </w:rPr>
  </w:style>
  <w:style w:type="character" w:customStyle="1" w:styleId="berschrift3Zchn">
    <w:name w:val="Überschrift 3 Zchn"/>
    <w:basedOn w:val="Absatz-Standardschriftart"/>
    <w:link w:val="berschrift3"/>
    <w:uiPriority w:val="9"/>
    <w:rsid w:val="00324804"/>
    <w:rPr>
      <w:rFonts w:ascii="Source Sans Pro" w:eastAsiaTheme="majorEastAsia" w:hAnsi="Source Sans Pro" w:cstheme="majorBidi"/>
      <w:b/>
      <w:color w:val="58348B"/>
      <w:szCs w:val="28"/>
    </w:rPr>
  </w:style>
  <w:style w:type="character" w:customStyle="1" w:styleId="berschrift4Zchn">
    <w:name w:val="Überschrift 4 Zchn"/>
    <w:basedOn w:val="Absatz-Standardschriftart"/>
    <w:link w:val="berschrift4"/>
    <w:uiPriority w:val="9"/>
    <w:rsid w:val="00324804"/>
    <w:rPr>
      <w:rFonts w:ascii="Source Sans Pro" w:eastAsiaTheme="majorEastAsia" w:hAnsi="Source Sans Pro" w:cstheme="majorBidi"/>
      <w:b/>
      <w:iCs/>
    </w:rPr>
  </w:style>
  <w:style w:type="character" w:customStyle="1" w:styleId="berschrift5Zchn">
    <w:name w:val="Überschrift 5 Zchn"/>
    <w:basedOn w:val="Absatz-Standardschriftart"/>
    <w:link w:val="berschrift5"/>
    <w:uiPriority w:val="9"/>
    <w:semiHidden/>
    <w:rsid w:val="00B769B2"/>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B769B2"/>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769B2"/>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B769B2"/>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769B2"/>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B769B2"/>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769B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769B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769B2"/>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B769B2"/>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769B2"/>
    <w:rPr>
      <w:i/>
      <w:iCs/>
      <w:color w:val="404040" w:themeColor="text1" w:themeTint="BF"/>
    </w:rPr>
  </w:style>
  <w:style w:type="paragraph" w:styleId="Listenabsatz">
    <w:name w:val="List Paragraph"/>
    <w:basedOn w:val="Standard"/>
    <w:uiPriority w:val="34"/>
    <w:qFormat/>
    <w:rsid w:val="00B769B2"/>
    <w:pPr>
      <w:ind w:left="720"/>
      <w:contextualSpacing/>
    </w:pPr>
  </w:style>
  <w:style w:type="character" w:styleId="IntensiveHervorhebung">
    <w:name w:val="Intense Emphasis"/>
    <w:basedOn w:val="Absatz-Standardschriftart"/>
    <w:uiPriority w:val="21"/>
    <w:qFormat/>
    <w:rsid w:val="00B769B2"/>
    <w:rPr>
      <w:i/>
      <w:iCs/>
      <w:color w:val="0F4761" w:themeColor="accent1" w:themeShade="BF"/>
    </w:rPr>
  </w:style>
  <w:style w:type="paragraph" w:styleId="IntensivesZitat">
    <w:name w:val="Intense Quote"/>
    <w:basedOn w:val="Standard"/>
    <w:next w:val="Standard"/>
    <w:link w:val="IntensivesZitatZchn"/>
    <w:uiPriority w:val="30"/>
    <w:qFormat/>
    <w:rsid w:val="00B769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769B2"/>
    <w:rPr>
      <w:i/>
      <w:iCs/>
      <w:color w:val="0F4761" w:themeColor="accent1" w:themeShade="BF"/>
    </w:rPr>
  </w:style>
  <w:style w:type="character" w:styleId="IntensiverVerweis">
    <w:name w:val="Intense Reference"/>
    <w:basedOn w:val="Absatz-Standardschriftart"/>
    <w:uiPriority w:val="32"/>
    <w:qFormat/>
    <w:rsid w:val="00B769B2"/>
    <w:rPr>
      <w:b/>
      <w:bCs/>
      <w:smallCaps/>
      <w:color w:val="0F4761" w:themeColor="accent1" w:themeShade="BF"/>
      <w:spacing w:val="5"/>
    </w:rPr>
  </w:style>
  <w:style w:type="paragraph" w:styleId="Kopfzeile">
    <w:name w:val="header"/>
    <w:basedOn w:val="Standard"/>
    <w:link w:val="KopfzeileZchn"/>
    <w:uiPriority w:val="99"/>
    <w:unhideWhenUsed/>
    <w:rsid w:val="00B769B2"/>
    <w:pPr>
      <w:tabs>
        <w:tab w:val="center" w:pos="4536"/>
        <w:tab w:val="right" w:pos="9072"/>
      </w:tabs>
    </w:pPr>
  </w:style>
  <w:style w:type="character" w:customStyle="1" w:styleId="KopfzeileZchn">
    <w:name w:val="Kopfzeile Zchn"/>
    <w:basedOn w:val="Absatz-Standardschriftart"/>
    <w:link w:val="Kopfzeile"/>
    <w:uiPriority w:val="99"/>
    <w:rsid w:val="00B769B2"/>
  </w:style>
  <w:style w:type="paragraph" w:styleId="Fuzeile">
    <w:name w:val="footer"/>
    <w:basedOn w:val="Standard"/>
    <w:link w:val="FuzeileZchn"/>
    <w:uiPriority w:val="99"/>
    <w:unhideWhenUsed/>
    <w:rsid w:val="00B769B2"/>
    <w:pPr>
      <w:tabs>
        <w:tab w:val="center" w:pos="4536"/>
        <w:tab w:val="right" w:pos="9072"/>
      </w:tabs>
    </w:pPr>
  </w:style>
  <w:style w:type="character" w:customStyle="1" w:styleId="FuzeileZchn">
    <w:name w:val="Fußzeile Zchn"/>
    <w:basedOn w:val="Absatz-Standardschriftart"/>
    <w:link w:val="Fuzeile"/>
    <w:uiPriority w:val="99"/>
    <w:rsid w:val="00B769B2"/>
  </w:style>
  <w:style w:type="character" w:styleId="Hyperlink">
    <w:name w:val="Hyperlink"/>
    <w:basedOn w:val="Absatz-Standardschriftart"/>
    <w:uiPriority w:val="99"/>
    <w:unhideWhenUsed/>
    <w:rsid w:val="00C35E8B"/>
    <w:rPr>
      <w:color w:val="467886" w:themeColor="hyperlink"/>
      <w:u w:val="single"/>
    </w:rPr>
  </w:style>
  <w:style w:type="paragraph" w:customStyle="1" w:styleId="EinfAbs">
    <w:name w:val="[Einf. Abs.]"/>
    <w:basedOn w:val="Standard"/>
    <w:uiPriority w:val="99"/>
    <w:rsid w:val="00C35E8B"/>
    <w:pPr>
      <w:spacing w:line="288" w:lineRule="auto"/>
      <w:textAlignment w:val="center"/>
    </w:pPr>
    <w:rPr>
      <w:rFonts w:ascii="MinionPro-Regular" w:hAnsi="MinionPro-Regular" w:cs="MinionPro-Regular"/>
      <w:color w:val="000000"/>
    </w:rPr>
  </w:style>
  <w:style w:type="character" w:styleId="NichtaufgelsteErwhnung">
    <w:name w:val="Unresolved Mention"/>
    <w:basedOn w:val="Absatz-Standardschriftart"/>
    <w:uiPriority w:val="99"/>
    <w:semiHidden/>
    <w:unhideWhenUsed/>
    <w:rsid w:val="00C35E8B"/>
    <w:rPr>
      <w:color w:val="605E5C"/>
      <w:shd w:val="clear" w:color="auto" w:fill="E1DFDD"/>
    </w:rPr>
  </w:style>
  <w:style w:type="paragraph" w:styleId="Funotentext">
    <w:name w:val="footnote text"/>
    <w:basedOn w:val="Standard"/>
    <w:link w:val="FunotentextZchn"/>
    <w:uiPriority w:val="99"/>
    <w:semiHidden/>
    <w:unhideWhenUsed/>
    <w:rsid w:val="00CC0BEE"/>
    <w:rPr>
      <w:sz w:val="20"/>
    </w:rPr>
  </w:style>
  <w:style w:type="character" w:customStyle="1" w:styleId="FunotentextZchn">
    <w:name w:val="Fußnotentext Zchn"/>
    <w:basedOn w:val="Absatz-Standardschriftart"/>
    <w:link w:val="Funotentext"/>
    <w:uiPriority w:val="99"/>
    <w:semiHidden/>
    <w:rsid w:val="00CC0BEE"/>
    <w:rPr>
      <w:sz w:val="20"/>
      <w:szCs w:val="20"/>
    </w:rPr>
  </w:style>
  <w:style w:type="character" w:styleId="Funotenzeichen">
    <w:name w:val="footnote reference"/>
    <w:basedOn w:val="Absatz-Standardschriftart"/>
    <w:uiPriority w:val="99"/>
    <w:semiHidden/>
    <w:unhideWhenUsed/>
    <w:rsid w:val="00CC0BEE"/>
    <w:rPr>
      <w:vertAlign w:val="superscript"/>
    </w:rPr>
  </w:style>
  <w:style w:type="character" w:styleId="Seitenzahl">
    <w:name w:val="page number"/>
    <w:basedOn w:val="Absatz-Standardschriftart"/>
    <w:uiPriority w:val="99"/>
    <w:semiHidden/>
    <w:unhideWhenUsed/>
    <w:rsid w:val="009F53BB"/>
  </w:style>
  <w:style w:type="paragraph" w:styleId="KeinLeerraum">
    <w:name w:val="No Spacing"/>
    <w:link w:val="KeinLeerraumZchn"/>
    <w:uiPriority w:val="1"/>
    <w:qFormat/>
    <w:rsid w:val="00347010"/>
    <w:pPr>
      <w:spacing w:line="240" w:lineRule="auto"/>
    </w:pPr>
    <w:rPr>
      <w:rFonts w:asciiTheme="minorHAnsi" w:hAnsiTheme="minorHAnsi"/>
      <w:kern w:val="0"/>
      <w:sz w:val="22"/>
      <w:szCs w:val="22"/>
      <w14:ligatures w14:val="none"/>
    </w:rPr>
  </w:style>
  <w:style w:type="character" w:customStyle="1" w:styleId="KeinLeerraumZchn">
    <w:name w:val="Kein Leerraum Zchn"/>
    <w:basedOn w:val="Absatz-Standardschriftart"/>
    <w:link w:val="KeinLeerraum"/>
    <w:uiPriority w:val="1"/>
    <w:rsid w:val="00347010"/>
    <w:rPr>
      <w:rFonts w:asciiTheme="minorHAnsi" w:hAnsiTheme="minorHAns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forum-frauen@elkb.d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hyperlink" Target="mailto:info.wirkstatt@elkb.de"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OneDrive%20-%20Evangelisch-Lutherische%20Kirche%20in%20Bayern\Desktop\Sonstiges\Informationsvorlage%20Hochformat.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g xmlns="30221adc-7ac6-4567-9a6e-f783deadafc1" xsi:nil="true"/>
    <Tags xmlns="30221adc-7ac6-4567-9a6e-f783deadafc1" xsi:nil="true"/>
    <PersonFreigabe xmlns="30221adc-7ac6-4567-9a6e-f783deadafc1">
      <UserInfo>
        <DisplayName/>
        <AccountId xsi:nil="true"/>
        <AccountType/>
      </UserInfo>
    </PersonFreigabe>
    <lcf76f155ced4ddcb4097134ff3c332f xmlns="30221adc-7ac6-4567-9a6e-f783deadafc1">
      <Terms xmlns="http://schemas.microsoft.com/office/infopath/2007/PartnerControls"/>
    </lcf76f155ced4ddcb4097134ff3c332f>
    <TaxCatchAll xmlns="28d6862e-ab09-4329-9843-c81c8f167f6f" xsi:nil="true"/>
    <hyperlink xmlns="30221adc-7ac6-4567-9a6e-f783deadafc1">
      <Url xsi:nil="true"/>
      <Description xsi:nil="true"/>
    </hyper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1DECF4CAB324941B3926968F12AA221" ma:contentTypeVersion="22" ma:contentTypeDescription="Ein neues Dokument erstellen." ma:contentTypeScope="" ma:versionID="e9712a3af59fd5da9dd0407e736e7fff">
  <xsd:schema xmlns:xsd="http://www.w3.org/2001/XMLSchema" xmlns:xs="http://www.w3.org/2001/XMLSchema" xmlns:p="http://schemas.microsoft.com/office/2006/metadata/properties" xmlns:ns2="30221adc-7ac6-4567-9a6e-f783deadafc1" xmlns:ns3="28d6862e-ab09-4329-9843-c81c8f167f6f" targetNamespace="http://schemas.microsoft.com/office/2006/metadata/properties" ma:root="true" ma:fieldsID="60f1e58ebf77558f2c0d15a919d07abb" ns2:_="" ns3:_="">
    <xsd:import namespace="30221adc-7ac6-4567-9a6e-f783deadafc1"/>
    <xsd:import namespace="28d6862e-ab09-4329-9843-c81c8f167f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Tag" minOccurs="0"/>
                <xsd:element ref="ns2:MediaLengthInSeconds" minOccurs="0"/>
                <xsd:element ref="ns2:MediaServiceLocation" minOccurs="0"/>
                <xsd:element ref="ns2:Tags" minOccurs="0"/>
                <xsd:element ref="ns2:MediaServiceBillingMetadata" minOccurs="0"/>
                <xsd:element ref="ns2:hyperlink" minOccurs="0"/>
                <xsd:element ref="ns2:PersonFreigab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221adc-7ac6-4567-9a6e-f783deadaf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66b43f2-8626-44e0-95f9-6019ac3ffab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Tag" ma:index="19" nillable="true" ma:displayName="Tag" ma:format="Dropdown" ma:internalName="Tag">
      <xsd:simpleType>
        <xsd:restriction base="dms:Choice">
          <xsd:enumeration value="JA"/>
          <xsd:enumeration value="PROT"/>
          <xsd:enumeration value="Frauen"/>
          <xsd:enumeration value="KK Ansbach-Würzburg"/>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Tags" ma:index="22" nillable="true" ma:displayName="Tags" ma:format="Dropdown" ma:internalName="Tags">
      <xsd:simpleType>
        <xsd:restriction base="dms:Choice">
          <xsd:enumeration value="KK Ansbach-Würzburg"/>
          <xsd:enumeration value="KK Bayreuth"/>
          <xsd:enumeration value="KK Nürnberg"/>
          <xsd:enumeration value="KK Schwaben-Altbayern"/>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PersonFreigabe" ma:index="25" nillable="true" ma:displayName="Person Freigabe" ma:format="Dropdown" ma:list="UserInfo" ma:SharePointGroup="0" ma:internalName="PersonFreigab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8d6862e-ab09-4329-9843-c81c8f167f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2e99c9d-999b-4f2c-a3cb-4c2016da2983}" ma:internalName="TaxCatchAll" ma:showField="CatchAllData" ma:web="28d6862e-ab09-4329-9843-c81c8f167f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63BE06-664E-4602-8C8A-7717DD77A071}">
  <ds:schemaRefs>
    <ds:schemaRef ds:uri="http://schemas.microsoft.com/office/2006/metadata/properties"/>
    <ds:schemaRef ds:uri="http://schemas.microsoft.com/office/infopath/2007/PartnerControls"/>
    <ds:schemaRef ds:uri="30221adc-7ac6-4567-9a6e-f783deadafc1"/>
    <ds:schemaRef ds:uri="28d6862e-ab09-4329-9843-c81c8f167f6f"/>
  </ds:schemaRefs>
</ds:datastoreItem>
</file>

<file path=customXml/itemProps2.xml><?xml version="1.0" encoding="utf-8"?>
<ds:datastoreItem xmlns:ds="http://schemas.openxmlformats.org/officeDocument/2006/customXml" ds:itemID="{F494D7C8-B3E7-4BF5-B5C5-0099DA729002}">
  <ds:schemaRefs>
    <ds:schemaRef ds:uri="http://schemas.microsoft.com/sharepoint/v3/contenttype/forms"/>
  </ds:schemaRefs>
</ds:datastoreItem>
</file>

<file path=customXml/itemProps3.xml><?xml version="1.0" encoding="utf-8"?>
<ds:datastoreItem xmlns:ds="http://schemas.openxmlformats.org/officeDocument/2006/customXml" ds:itemID="{0298D90E-434D-410E-A68C-F94BD297A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221adc-7ac6-4567-9a6e-f783deadafc1"/>
    <ds:schemaRef ds:uri="28d6862e-ab09-4329-9843-c81c8f167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Informationsvorlage Hochformat.dotx</Template>
  <TotalTime>0</TotalTime>
  <Pages>5</Pages>
  <Words>972</Words>
  <Characters>6128</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Amt f. Jugendarbeit der ELKB</Company>
  <LinksUpToDate>false</LinksUpToDate>
  <CharactersWithSpaces>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Andrea König</dc:creator>
  <cp:keywords/>
  <dc:description/>
  <cp:lastModifiedBy>Dr. Koenig Andrea</cp:lastModifiedBy>
  <cp:revision>75</cp:revision>
  <cp:lastPrinted>2025-10-21T09:25:00Z</cp:lastPrinted>
  <dcterms:created xsi:type="dcterms:W3CDTF">2026-01-22T18:36:00Z</dcterms:created>
  <dcterms:modified xsi:type="dcterms:W3CDTF">2026-01-23T07:29:00Z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0x010100B1DECF4CAB324941B3926968F12AA221</vt:lpwstr>
  </property>
  <property fmtid="{D5CDD505-2E9C-101B-9397-08002B2CF9AE}" pid="3" name="MediaServiceImageTags">
    <vt:lpwstr/>
  </property>
</Properties>
</file>